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4E9C" w:rsidRDefault="00301136">
      <w:pPr>
        <w:rPr>
          <w:rFonts w:ascii="Tahoma" w:hAnsi="Tahoma" w:cs="Tahoma"/>
          <w:b/>
          <w:sz w:val="24"/>
          <w:szCs w:val="24"/>
          <w:lang w:val="sk-SK"/>
        </w:rPr>
      </w:pPr>
      <w:r w:rsidRPr="00301136">
        <w:rPr>
          <w:rFonts w:ascii="Tahoma" w:hAnsi="Tahoma" w:cs="Tahoma"/>
          <w:b/>
          <w:sz w:val="24"/>
          <w:szCs w:val="24"/>
          <w:lang w:val="sk-SK"/>
        </w:rPr>
        <w:t>Metodické vysvetlivky</w:t>
      </w:r>
    </w:p>
    <w:p w:rsidR="00301136" w:rsidRPr="00301136" w:rsidRDefault="00301136">
      <w:pPr>
        <w:rPr>
          <w:rFonts w:ascii="Tahoma" w:hAnsi="Tahoma" w:cs="Tahoma"/>
          <w:b/>
          <w:sz w:val="20"/>
          <w:szCs w:val="20"/>
          <w:lang w:val="sk-SK"/>
        </w:rPr>
      </w:pPr>
      <w:r w:rsidRPr="00301136">
        <w:rPr>
          <w:rFonts w:ascii="Tahoma" w:hAnsi="Tahoma" w:cs="Tahoma"/>
          <w:b/>
          <w:sz w:val="20"/>
          <w:szCs w:val="20"/>
          <w:lang w:val="sk-SK"/>
        </w:rPr>
        <w:t>Demografia</w:t>
      </w:r>
    </w:p>
    <w:p w:rsidR="00301136" w:rsidRPr="00B301E1" w:rsidRDefault="00301136" w:rsidP="00301136">
      <w:pPr>
        <w:jc w:val="both"/>
        <w:rPr>
          <w:rFonts w:ascii="Tahoma" w:hAnsi="Tahoma" w:cs="Tahoma"/>
          <w:sz w:val="18"/>
          <w:szCs w:val="18"/>
          <w:lang w:val="sk-SK"/>
        </w:rPr>
      </w:pPr>
      <w:r w:rsidRPr="00B301E1">
        <w:rPr>
          <w:rFonts w:ascii="Tahoma" w:hAnsi="Tahoma" w:cs="Tahoma"/>
          <w:b/>
          <w:bCs/>
          <w:sz w:val="18"/>
          <w:szCs w:val="18"/>
          <w:lang w:val="sk-SK"/>
        </w:rPr>
        <w:t>Stredný stav obyvateľstva</w:t>
      </w:r>
      <w:r w:rsidRPr="00B301E1">
        <w:rPr>
          <w:rFonts w:ascii="Tahoma" w:hAnsi="Tahoma" w:cs="Tahoma"/>
          <w:sz w:val="18"/>
          <w:szCs w:val="18"/>
          <w:lang w:val="sk-SK"/>
        </w:rPr>
        <w:t xml:space="preserve"> je  priemer počiatočného (1. 1.) a koncového (31. 12.) stavu obyvateľstva v referenčnom roku. Do roku 2010 sa spracovával bilančnou metódou k 1. 7. referenčného roka.</w:t>
      </w:r>
    </w:p>
    <w:p w:rsidR="00301136" w:rsidRPr="00B301E1" w:rsidRDefault="00301136" w:rsidP="00301136">
      <w:pPr>
        <w:jc w:val="both"/>
        <w:rPr>
          <w:rFonts w:ascii="Tahoma" w:hAnsi="Tahoma" w:cs="Tahoma"/>
          <w:sz w:val="18"/>
          <w:szCs w:val="18"/>
          <w:lang w:val="sk-SK"/>
        </w:rPr>
      </w:pPr>
      <w:r w:rsidRPr="00B301E1">
        <w:rPr>
          <w:rFonts w:ascii="Tahoma" w:hAnsi="Tahoma" w:cs="Tahoma"/>
          <w:sz w:val="18"/>
          <w:szCs w:val="18"/>
          <w:lang w:val="sk-SK"/>
        </w:rPr>
        <w:t xml:space="preserve">Za </w:t>
      </w:r>
      <w:r w:rsidRPr="00B301E1">
        <w:rPr>
          <w:rFonts w:ascii="Tahoma" w:hAnsi="Tahoma" w:cs="Tahoma"/>
          <w:b/>
          <w:bCs/>
          <w:sz w:val="18"/>
          <w:szCs w:val="18"/>
          <w:lang w:val="sk-SK"/>
        </w:rPr>
        <w:t>živonarodené dieťa</w:t>
      </w:r>
      <w:r w:rsidRPr="00B301E1">
        <w:rPr>
          <w:rFonts w:ascii="Tahoma" w:hAnsi="Tahoma" w:cs="Tahoma"/>
          <w:bCs/>
          <w:sz w:val="18"/>
          <w:szCs w:val="18"/>
          <w:lang w:val="sk-SK"/>
        </w:rPr>
        <w:t xml:space="preserve"> </w:t>
      </w:r>
      <w:r w:rsidRPr="00B301E1">
        <w:rPr>
          <w:rFonts w:ascii="Tahoma" w:hAnsi="Tahoma" w:cs="Tahoma"/>
          <w:sz w:val="18"/>
          <w:szCs w:val="18"/>
          <w:lang w:val="sk-SK"/>
        </w:rPr>
        <w:t>sa pokladá také, ktoré sa narodí aspoň s jedným zo znakov života, t. j. dýchanie, akcia srdca, pulzácia pupočníka alebo aktívny pohyb svalstva aj keď nebol prerušený pupočník alebo nebola porodená placenta. Pôrodná hmotnosť pritom je 500 g a vyššia alebo 499 g a nižšia, ak dieťa prežije 24 hodín po pôrode.</w:t>
      </w:r>
    </w:p>
    <w:p w:rsidR="00301136" w:rsidRPr="00B301E1" w:rsidRDefault="00301136" w:rsidP="00301136">
      <w:pPr>
        <w:jc w:val="both"/>
        <w:rPr>
          <w:rFonts w:ascii="Tahoma" w:hAnsi="Tahoma" w:cs="Tahoma"/>
          <w:sz w:val="18"/>
          <w:szCs w:val="18"/>
          <w:lang w:val="sk-SK"/>
        </w:rPr>
      </w:pPr>
      <w:r w:rsidRPr="00B301E1">
        <w:rPr>
          <w:rFonts w:ascii="Tahoma" w:hAnsi="Tahoma" w:cs="Tahoma"/>
          <w:b/>
          <w:bCs/>
          <w:sz w:val="18"/>
          <w:szCs w:val="18"/>
          <w:lang w:val="sk-SK"/>
        </w:rPr>
        <w:t>Potrat</w:t>
      </w:r>
      <w:r w:rsidRPr="00B301E1">
        <w:rPr>
          <w:rFonts w:ascii="Tahoma" w:hAnsi="Tahoma" w:cs="Tahoma"/>
          <w:bCs/>
          <w:sz w:val="18"/>
          <w:szCs w:val="18"/>
          <w:lang w:val="sk-SK"/>
        </w:rPr>
        <w:t xml:space="preserve"> </w:t>
      </w:r>
      <w:r w:rsidRPr="00B301E1">
        <w:rPr>
          <w:rFonts w:ascii="Tahoma" w:hAnsi="Tahoma" w:cs="Tahoma"/>
          <w:sz w:val="18"/>
          <w:szCs w:val="18"/>
          <w:lang w:val="sk-SK"/>
        </w:rPr>
        <w:t xml:space="preserve">je predčasné samovoľné alebo navodené ukončenie tehotenstva vrátane ukončenia  mimomaternicového tehotenstva, pri ktorom plod neprejavuje znaky života a pôrodnú hmotnosť má nižšiu ako 1 000 gramov, alebo prejavuje niektorý znak života a pôrodnú hmotnosť má nižšiu ako 500 gramov, ale neprežije 24 hodín, prípadne ak sa nedá určiť hmotnosť plodu a ide o tehotenstvo kratšie ako 28 týždňov. </w:t>
      </w:r>
      <w:r w:rsidRPr="00B301E1">
        <w:rPr>
          <w:rFonts w:ascii="Tahoma" w:hAnsi="Tahoma" w:cs="Tahoma"/>
          <w:b/>
          <w:bCs/>
          <w:sz w:val="18"/>
          <w:szCs w:val="18"/>
          <w:lang w:val="sk-SK"/>
        </w:rPr>
        <w:t>Umelé prerušenie tehotenstva</w:t>
      </w:r>
      <w:r w:rsidRPr="00B301E1">
        <w:rPr>
          <w:rFonts w:ascii="Tahoma" w:hAnsi="Tahoma" w:cs="Tahoma"/>
          <w:sz w:val="18"/>
          <w:szCs w:val="18"/>
          <w:lang w:val="sk-SK"/>
        </w:rPr>
        <w:t xml:space="preserve"> je navodené ukončenie tehotenstva vrátane mimomaternicového tehotenstva. </w:t>
      </w:r>
      <w:r w:rsidRPr="00B301E1">
        <w:rPr>
          <w:rFonts w:ascii="Tahoma" w:hAnsi="Tahoma" w:cs="Tahoma"/>
          <w:b/>
          <w:bCs/>
          <w:sz w:val="18"/>
          <w:szCs w:val="18"/>
          <w:lang w:val="sk-SK"/>
        </w:rPr>
        <w:t>Samovoľný potrat</w:t>
      </w:r>
      <w:r w:rsidRPr="00B301E1">
        <w:rPr>
          <w:rFonts w:ascii="Tahoma" w:hAnsi="Tahoma" w:cs="Tahoma"/>
          <w:bCs/>
          <w:sz w:val="18"/>
          <w:szCs w:val="18"/>
          <w:lang w:val="sk-SK"/>
        </w:rPr>
        <w:t xml:space="preserve"> (spontánny potrat) </w:t>
      </w:r>
      <w:r w:rsidRPr="00B301E1">
        <w:rPr>
          <w:rFonts w:ascii="Tahoma" w:hAnsi="Tahoma" w:cs="Tahoma"/>
          <w:sz w:val="18"/>
          <w:szCs w:val="18"/>
          <w:lang w:val="sk-SK"/>
        </w:rPr>
        <w:t xml:space="preserve">je samovoľné ukončenie tehotenstva, t. j. potrat podmienený biologicky,  bez zjavného vonkajšieho zásahu. </w:t>
      </w:r>
    </w:p>
    <w:p w:rsidR="00301136" w:rsidRPr="00B301E1" w:rsidRDefault="00301136" w:rsidP="00301136">
      <w:pPr>
        <w:jc w:val="both"/>
        <w:rPr>
          <w:rFonts w:ascii="Tahoma" w:hAnsi="Tahoma" w:cs="Tahoma"/>
          <w:sz w:val="18"/>
          <w:szCs w:val="18"/>
          <w:lang w:val="sk-SK"/>
        </w:rPr>
      </w:pPr>
      <w:r w:rsidRPr="00B301E1">
        <w:rPr>
          <w:rFonts w:ascii="Tahoma" w:hAnsi="Tahoma" w:cs="Tahoma"/>
          <w:sz w:val="18"/>
          <w:szCs w:val="18"/>
          <w:lang w:val="sk-SK"/>
        </w:rPr>
        <w:t>Od roku 2019 je zmena metodiky zaraďovania potratov - potraty s diagnózami O021 (Zadržaný potrat) a O028 (Iný abnormálny výtvor počatia) boli preradené zo skupiny umelých potratov (druh potratu - iný) do spontánnych potratov.</w:t>
      </w:r>
    </w:p>
    <w:p w:rsidR="00301136" w:rsidRPr="00B301E1" w:rsidRDefault="00301136" w:rsidP="00301136">
      <w:pPr>
        <w:jc w:val="both"/>
        <w:rPr>
          <w:rFonts w:ascii="Tahoma" w:hAnsi="Tahoma" w:cs="Tahoma"/>
          <w:sz w:val="18"/>
          <w:szCs w:val="18"/>
          <w:lang w:val="sk-SK"/>
        </w:rPr>
      </w:pPr>
      <w:r w:rsidRPr="00B301E1">
        <w:rPr>
          <w:rFonts w:ascii="Tahoma" w:hAnsi="Tahoma" w:cs="Tahoma"/>
          <w:b/>
          <w:bCs/>
          <w:sz w:val="18"/>
          <w:szCs w:val="18"/>
          <w:lang w:val="sk-SK"/>
        </w:rPr>
        <w:t>Sobáš</w:t>
      </w:r>
      <w:r w:rsidRPr="00B301E1">
        <w:rPr>
          <w:rFonts w:ascii="Tahoma" w:hAnsi="Tahoma" w:cs="Tahoma"/>
          <w:bCs/>
          <w:sz w:val="18"/>
          <w:szCs w:val="18"/>
          <w:lang w:val="sk-SK"/>
        </w:rPr>
        <w:t xml:space="preserve"> </w:t>
      </w:r>
      <w:r w:rsidRPr="00B301E1">
        <w:rPr>
          <w:rFonts w:ascii="Tahoma" w:hAnsi="Tahoma" w:cs="Tahoma"/>
          <w:sz w:val="18"/>
          <w:szCs w:val="18"/>
          <w:lang w:val="sk-SK"/>
        </w:rPr>
        <w:t>je právny akt, ktorým sa uzatvára manželstvo. Manželstvo je zväzok muža a ženy, ktorý vzniká na základe ich dobrovoľného a slobodného rozhodnutia uzavrieť manželstvo (§ 1 zákona NR SR č. 36/2005 Z. z. o rodine a o zmene a doplnení niektorých zákonov).</w:t>
      </w:r>
    </w:p>
    <w:p w:rsidR="00301136" w:rsidRPr="00B301E1" w:rsidRDefault="00301136" w:rsidP="00301136">
      <w:pPr>
        <w:jc w:val="both"/>
        <w:rPr>
          <w:rFonts w:ascii="Tahoma" w:hAnsi="Tahoma" w:cs="Tahoma"/>
          <w:sz w:val="18"/>
          <w:szCs w:val="18"/>
          <w:lang w:val="sk-SK"/>
        </w:rPr>
      </w:pPr>
      <w:r w:rsidRPr="00B301E1">
        <w:rPr>
          <w:rFonts w:ascii="Tahoma" w:hAnsi="Tahoma" w:cs="Tahoma"/>
          <w:b/>
          <w:bCs/>
          <w:sz w:val="18"/>
          <w:szCs w:val="18"/>
          <w:lang w:val="sk-SK"/>
        </w:rPr>
        <w:t>Rozvod</w:t>
      </w:r>
      <w:r w:rsidRPr="00B301E1">
        <w:rPr>
          <w:rFonts w:ascii="Tahoma" w:hAnsi="Tahoma" w:cs="Tahoma"/>
          <w:bCs/>
          <w:sz w:val="18"/>
          <w:szCs w:val="18"/>
          <w:lang w:val="sk-SK"/>
        </w:rPr>
        <w:t xml:space="preserve"> </w:t>
      </w:r>
      <w:r w:rsidRPr="00B301E1">
        <w:rPr>
          <w:rFonts w:ascii="Tahoma" w:hAnsi="Tahoma" w:cs="Tahoma"/>
          <w:sz w:val="18"/>
          <w:szCs w:val="18"/>
          <w:lang w:val="sk-SK"/>
        </w:rPr>
        <w:t>je právny spôsob zániku manželstva za života oboch manželov (§ 23 zákona o rodine).</w:t>
      </w:r>
    </w:p>
    <w:p w:rsidR="00301136" w:rsidRPr="00B301E1" w:rsidRDefault="00301136" w:rsidP="00301136">
      <w:pPr>
        <w:jc w:val="both"/>
        <w:rPr>
          <w:rFonts w:ascii="Tahoma" w:hAnsi="Tahoma" w:cs="Tahoma"/>
          <w:sz w:val="18"/>
          <w:szCs w:val="18"/>
          <w:lang w:val="sk-SK"/>
        </w:rPr>
      </w:pPr>
      <w:r w:rsidRPr="00B301E1">
        <w:rPr>
          <w:rFonts w:ascii="Tahoma" w:hAnsi="Tahoma" w:cs="Tahoma"/>
          <w:b/>
          <w:bCs/>
          <w:sz w:val="18"/>
          <w:szCs w:val="18"/>
          <w:lang w:val="sk-SK"/>
        </w:rPr>
        <w:t>Prirodzený prírastok (úbytok) obyvateľstva</w:t>
      </w:r>
      <w:r w:rsidRPr="00B301E1">
        <w:rPr>
          <w:rFonts w:ascii="Tahoma" w:hAnsi="Tahoma" w:cs="Tahoma"/>
          <w:bCs/>
          <w:sz w:val="18"/>
          <w:szCs w:val="18"/>
          <w:lang w:val="sk-SK"/>
        </w:rPr>
        <w:t xml:space="preserve"> </w:t>
      </w:r>
      <w:r w:rsidRPr="00B301E1">
        <w:rPr>
          <w:rFonts w:ascii="Tahoma" w:hAnsi="Tahoma" w:cs="Tahoma"/>
          <w:sz w:val="18"/>
          <w:szCs w:val="18"/>
          <w:lang w:val="sk-SK"/>
        </w:rPr>
        <w:t xml:space="preserve">je rozdiel medzi počtom živonarodených detí a zomretých osôb. </w:t>
      </w:r>
      <w:r w:rsidRPr="00B301E1">
        <w:rPr>
          <w:rFonts w:ascii="Tahoma" w:hAnsi="Tahoma" w:cs="Tahoma"/>
          <w:b/>
          <w:bCs/>
          <w:sz w:val="18"/>
          <w:szCs w:val="18"/>
          <w:lang w:val="sk-SK"/>
        </w:rPr>
        <w:t>Saldo sťahovania</w:t>
      </w:r>
      <w:r w:rsidRPr="00B301E1">
        <w:rPr>
          <w:rFonts w:ascii="Tahoma" w:hAnsi="Tahoma" w:cs="Tahoma"/>
          <w:sz w:val="18"/>
          <w:szCs w:val="18"/>
          <w:lang w:val="sk-SK"/>
        </w:rPr>
        <w:t xml:space="preserve"> je rozdiel medzi počtom prisťahovaných a vysťahovaných osôb. </w:t>
      </w:r>
      <w:r w:rsidRPr="00B301E1">
        <w:rPr>
          <w:rFonts w:ascii="Tahoma" w:hAnsi="Tahoma" w:cs="Tahoma"/>
          <w:b/>
          <w:bCs/>
          <w:sz w:val="18"/>
          <w:szCs w:val="18"/>
          <w:lang w:val="sk-SK"/>
        </w:rPr>
        <w:t>Celkový prírastok (úbytok)</w:t>
      </w:r>
      <w:r w:rsidRPr="00B301E1">
        <w:rPr>
          <w:rFonts w:ascii="Tahoma" w:hAnsi="Tahoma" w:cs="Tahoma"/>
          <w:bCs/>
          <w:sz w:val="18"/>
          <w:szCs w:val="18"/>
          <w:lang w:val="sk-SK"/>
        </w:rPr>
        <w:t xml:space="preserve"> </w:t>
      </w:r>
      <w:r w:rsidRPr="00B301E1">
        <w:rPr>
          <w:rFonts w:ascii="Tahoma" w:hAnsi="Tahoma" w:cs="Tahoma"/>
          <w:sz w:val="18"/>
          <w:szCs w:val="18"/>
          <w:lang w:val="sk-SK"/>
        </w:rPr>
        <w:t>je súčet prirodzeného prírastku a salda sťahovania.</w:t>
      </w:r>
    </w:p>
    <w:p w:rsidR="00301136" w:rsidRPr="00B301E1" w:rsidRDefault="00301136" w:rsidP="00301136">
      <w:pPr>
        <w:jc w:val="both"/>
        <w:rPr>
          <w:rFonts w:ascii="Tahoma" w:hAnsi="Tahoma" w:cs="Tahoma"/>
          <w:sz w:val="18"/>
          <w:szCs w:val="18"/>
          <w:lang w:val="sk-SK"/>
        </w:rPr>
      </w:pPr>
      <w:r w:rsidRPr="00B301E1">
        <w:rPr>
          <w:rFonts w:ascii="Tahoma" w:hAnsi="Tahoma" w:cs="Tahoma"/>
          <w:sz w:val="18"/>
          <w:szCs w:val="18"/>
          <w:lang w:val="sk-SK"/>
        </w:rPr>
        <w:t>Základné vekové skupiny sú zadefinované podľa európskeho štandardu. Obyvateľstvo v </w:t>
      </w:r>
      <w:r w:rsidRPr="00B301E1">
        <w:rPr>
          <w:rFonts w:ascii="Tahoma" w:hAnsi="Tahoma" w:cs="Tahoma"/>
          <w:b/>
          <w:bCs/>
          <w:sz w:val="18"/>
          <w:szCs w:val="18"/>
          <w:lang w:val="sk-SK"/>
        </w:rPr>
        <w:t>predproduktívnom veku</w:t>
      </w:r>
      <w:r w:rsidRPr="00B301E1">
        <w:rPr>
          <w:rFonts w:ascii="Tahoma" w:hAnsi="Tahoma" w:cs="Tahoma"/>
          <w:sz w:val="18"/>
          <w:szCs w:val="18"/>
          <w:lang w:val="sk-SK"/>
        </w:rPr>
        <w:t xml:space="preserve"> tvoria 0 - 14 roční obyvatelia, v </w:t>
      </w:r>
      <w:r w:rsidRPr="00B301E1">
        <w:rPr>
          <w:rFonts w:ascii="Tahoma" w:hAnsi="Tahoma" w:cs="Tahoma"/>
          <w:b/>
          <w:bCs/>
          <w:sz w:val="18"/>
          <w:szCs w:val="18"/>
          <w:lang w:val="sk-SK"/>
        </w:rPr>
        <w:t>produktívnom veku</w:t>
      </w:r>
      <w:r w:rsidRPr="00B301E1">
        <w:rPr>
          <w:rFonts w:ascii="Tahoma" w:hAnsi="Tahoma" w:cs="Tahoma"/>
          <w:sz w:val="18"/>
          <w:szCs w:val="18"/>
          <w:lang w:val="sk-SK"/>
        </w:rPr>
        <w:t xml:space="preserve"> 15 - 64 a v </w:t>
      </w:r>
      <w:r w:rsidRPr="00B301E1">
        <w:rPr>
          <w:rFonts w:ascii="Tahoma" w:hAnsi="Tahoma" w:cs="Tahoma"/>
          <w:b/>
          <w:bCs/>
          <w:sz w:val="18"/>
          <w:szCs w:val="18"/>
          <w:lang w:val="sk-SK"/>
        </w:rPr>
        <w:t>poproduktívnom veku</w:t>
      </w:r>
      <w:r w:rsidRPr="00B301E1">
        <w:rPr>
          <w:rFonts w:ascii="Tahoma" w:hAnsi="Tahoma" w:cs="Tahoma"/>
          <w:sz w:val="18"/>
          <w:szCs w:val="18"/>
          <w:lang w:val="sk-SK"/>
        </w:rPr>
        <w:t xml:space="preserve"> 65 roční a starší. Ženy vo veku 15 - 49 rokov predstavujú skupinu v tzv. </w:t>
      </w:r>
      <w:r w:rsidRPr="00B301E1">
        <w:rPr>
          <w:rFonts w:ascii="Tahoma" w:hAnsi="Tahoma" w:cs="Tahoma"/>
          <w:b/>
          <w:bCs/>
          <w:sz w:val="18"/>
          <w:szCs w:val="18"/>
          <w:lang w:val="sk-SK"/>
        </w:rPr>
        <w:t>fertilnom veku.</w:t>
      </w:r>
    </w:p>
    <w:p w:rsidR="00301136" w:rsidRPr="00B301E1" w:rsidRDefault="00301136" w:rsidP="00301136">
      <w:pPr>
        <w:jc w:val="both"/>
        <w:rPr>
          <w:rFonts w:ascii="Tahoma" w:hAnsi="Tahoma" w:cs="Tahoma"/>
          <w:sz w:val="18"/>
          <w:szCs w:val="18"/>
          <w:lang w:val="sk-SK"/>
        </w:rPr>
      </w:pPr>
      <w:r w:rsidRPr="00B301E1">
        <w:rPr>
          <w:rFonts w:ascii="Tahoma" w:hAnsi="Tahoma" w:cs="Tahoma"/>
          <w:b/>
          <w:bCs/>
          <w:sz w:val="18"/>
          <w:szCs w:val="18"/>
          <w:lang w:val="sk-SK"/>
        </w:rPr>
        <w:t>Index starnutia</w:t>
      </w:r>
      <w:r w:rsidRPr="00B301E1">
        <w:rPr>
          <w:rFonts w:ascii="Tahoma" w:hAnsi="Tahoma" w:cs="Tahoma"/>
          <w:sz w:val="18"/>
          <w:szCs w:val="18"/>
          <w:lang w:val="sk-SK"/>
        </w:rPr>
        <w:t xml:space="preserve"> vyjadruje počet osôb vo veku 65 a viac rokov pripadajúcich na 100 osôb vo veku  0 - 14 rokov.</w:t>
      </w:r>
    </w:p>
    <w:p w:rsidR="00301136" w:rsidRPr="00B301E1" w:rsidRDefault="00301136" w:rsidP="00301136">
      <w:pPr>
        <w:jc w:val="both"/>
        <w:rPr>
          <w:rFonts w:ascii="Tahoma" w:hAnsi="Tahoma" w:cs="Tahoma"/>
          <w:sz w:val="18"/>
          <w:szCs w:val="18"/>
          <w:lang w:val="sk-SK"/>
        </w:rPr>
      </w:pPr>
      <w:r w:rsidRPr="00B301E1">
        <w:rPr>
          <w:rFonts w:ascii="Tahoma" w:hAnsi="Tahoma" w:cs="Tahoma"/>
          <w:b/>
          <w:bCs/>
          <w:sz w:val="18"/>
          <w:szCs w:val="18"/>
          <w:lang w:val="sk-SK"/>
        </w:rPr>
        <w:t xml:space="preserve">Priemerný vek  </w:t>
      </w:r>
      <w:r w:rsidRPr="00B301E1">
        <w:rPr>
          <w:rFonts w:ascii="Tahoma" w:hAnsi="Tahoma" w:cs="Tahoma"/>
          <w:sz w:val="18"/>
          <w:szCs w:val="18"/>
          <w:lang w:val="sk-SK"/>
        </w:rPr>
        <w:t>je vážený aritmetický priemer počtu rokov, ktoré prežili  príslušníci danej populácie do daného okamihu. Ide o priemerný vek žijúcich obyvateľov.</w:t>
      </w:r>
    </w:p>
    <w:p w:rsidR="00301136" w:rsidRPr="00B301E1" w:rsidRDefault="00301136" w:rsidP="00301136">
      <w:pPr>
        <w:jc w:val="both"/>
        <w:rPr>
          <w:rFonts w:ascii="Tahoma" w:hAnsi="Tahoma" w:cs="Tahoma"/>
          <w:sz w:val="18"/>
          <w:szCs w:val="18"/>
          <w:lang w:val="sk-SK"/>
        </w:rPr>
      </w:pPr>
      <w:r w:rsidRPr="00B301E1">
        <w:rPr>
          <w:rFonts w:ascii="Tahoma" w:hAnsi="Tahoma" w:cs="Tahoma"/>
          <w:b/>
          <w:bCs/>
          <w:sz w:val="18"/>
          <w:szCs w:val="18"/>
          <w:lang w:val="sk-SK"/>
        </w:rPr>
        <w:t xml:space="preserve">Pohlavie </w:t>
      </w:r>
      <w:r w:rsidRPr="00B301E1">
        <w:rPr>
          <w:rFonts w:ascii="Tahoma" w:hAnsi="Tahoma" w:cs="Tahoma"/>
          <w:sz w:val="18"/>
          <w:szCs w:val="18"/>
          <w:lang w:val="sk-SK"/>
        </w:rPr>
        <w:t>je biologický znak každého obyvateľa v alternatíve muž / žena.</w:t>
      </w:r>
    </w:p>
    <w:p w:rsidR="00301136" w:rsidRPr="00B301E1" w:rsidRDefault="00301136" w:rsidP="00301136">
      <w:pPr>
        <w:jc w:val="both"/>
        <w:rPr>
          <w:rFonts w:ascii="Tahoma" w:hAnsi="Tahoma" w:cs="Tahoma"/>
          <w:sz w:val="18"/>
          <w:szCs w:val="18"/>
          <w:lang w:val="sk-SK"/>
        </w:rPr>
      </w:pPr>
      <w:r w:rsidRPr="00B301E1">
        <w:rPr>
          <w:rFonts w:ascii="Tahoma" w:hAnsi="Tahoma" w:cs="Tahoma"/>
          <w:b/>
          <w:bCs/>
          <w:sz w:val="18"/>
          <w:szCs w:val="18"/>
          <w:lang w:val="sk-SK"/>
        </w:rPr>
        <w:t xml:space="preserve">Úhrnná plodnosť </w:t>
      </w:r>
      <w:r w:rsidRPr="00B301E1">
        <w:rPr>
          <w:rFonts w:ascii="Tahoma" w:hAnsi="Tahoma" w:cs="Tahoma"/>
          <w:sz w:val="18"/>
          <w:szCs w:val="18"/>
          <w:lang w:val="sk-SK"/>
        </w:rPr>
        <w:t xml:space="preserve"> je  priemerný počet živonarodených detí pripadajúcich na jednu ženu počas   jej celého reprodukčného obdobia   (15 - 49 rokov), pri zachovaní úrovne plodnosti sledovaného roka a za predpokladu nulovej úmrtnosti.</w:t>
      </w:r>
    </w:p>
    <w:p w:rsidR="00301136" w:rsidRPr="00B301E1" w:rsidRDefault="00301136" w:rsidP="00301136">
      <w:pPr>
        <w:jc w:val="both"/>
        <w:rPr>
          <w:rFonts w:ascii="Tahoma" w:hAnsi="Tahoma" w:cs="Tahoma"/>
          <w:sz w:val="18"/>
          <w:szCs w:val="18"/>
          <w:lang w:val="sk-SK"/>
        </w:rPr>
      </w:pPr>
      <w:r w:rsidRPr="00B301E1">
        <w:rPr>
          <w:rFonts w:ascii="Tahoma" w:hAnsi="Tahoma" w:cs="Tahoma"/>
          <w:b/>
          <w:bCs/>
          <w:sz w:val="18"/>
          <w:szCs w:val="18"/>
          <w:lang w:val="sk-SK"/>
        </w:rPr>
        <w:t>Hrubá miera reprodukcie</w:t>
      </w:r>
      <w:r w:rsidRPr="00B301E1">
        <w:rPr>
          <w:rFonts w:ascii="Tahoma" w:hAnsi="Tahoma" w:cs="Tahoma"/>
          <w:sz w:val="18"/>
          <w:szCs w:val="18"/>
          <w:lang w:val="sk-SK"/>
        </w:rPr>
        <w:t xml:space="preserve"> je priemerný počet živo narodených dievčat, ktoré by sa narodili jednej žene počas jej celého reprodukčného obdobia (15 - 49 rokov), pri zachovaní úrovne plodnosti sledovaného roka a za predpokladu nulovej úmrtnosti.</w:t>
      </w:r>
    </w:p>
    <w:p w:rsidR="00301136" w:rsidRPr="00B301E1" w:rsidRDefault="00301136" w:rsidP="00301136">
      <w:pPr>
        <w:jc w:val="both"/>
        <w:rPr>
          <w:rFonts w:ascii="Tahoma" w:hAnsi="Tahoma" w:cs="Tahoma"/>
          <w:sz w:val="18"/>
          <w:szCs w:val="18"/>
          <w:lang w:val="sk-SK"/>
        </w:rPr>
      </w:pPr>
      <w:r w:rsidRPr="00B301E1">
        <w:rPr>
          <w:rFonts w:ascii="Tahoma" w:hAnsi="Tahoma" w:cs="Tahoma"/>
          <w:b/>
          <w:bCs/>
          <w:sz w:val="18"/>
          <w:szCs w:val="18"/>
          <w:lang w:val="sk-SK"/>
        </w:rPr>
        <w:t>Čistá miera reprodukcie</w:t>
      </w:r>
      <w:r w:rsidRPr="00B301E1">
        <w:rPr>
          <w:rFonts w:ascii="Tahoma" w:hAnsi="Tahoma" w:cs="Tahoma"/>
          <w:sz w:val="18"/>
          <w:szCs w:val="18"/>
          <w:lang w:val="sk-SK"/>
        </w:rPr>
        <w:t xml:space="preserve"> je priemerný počet živo narodených dievčat, ktoré by sa narodili jednej žene počas jej celého reprodukčného obdobia (15 - 49 rokov), pri zachovaní úrovne plodnosti a úmrtnosti sledovaného roku.</w:t>
      </w:r>
    </w:p>
    <w:p w:rsidR="00301136" w:rsidRPr="00B301E1" w:rsidRDefault="00301136" w:rsidP="00301136">
      <w:pPr>
        <w:jc w:val="both"/>
        <w:rPr>
          <w:rFonts w:ascii="Tahoma" w:hAnsi="Tahoma" w:cs="Tahoma"/>
          <w:sz w:val="18"/>
          <w:szCs w:val="18"/>
          <w:lang w:val="sk-SK"/>
        </w:rPr>
      </w:pPr>
      <w:r w:rsidRPr="00B301E1">
        <w:rPr>
          <w:rFonts w:ascii="Tahoma" w:hAnsi="Tahoma" w:cs="Tahoma"/>
          <w:b/>
          <w:bCs/>
          <w:sz w:val="18"/>
          <w:szCs w:val="18"/>
          <w:lang w:val="sk-SK"/>
        </w:rPr>
        <w:t xml:space="preserve">Stredná dĺžka života v určitom veku </w:t>
      </w:r>
      <w:r w:rsidRPr="00B301E1">
        <w:rPr>
          <w:rFonts w:ascii="Tahoma" w:hAnsi="Tahoma" w:cs="Tahoma"/>
          <w:sz w:val="18"/>
          <w:szCs w:val="18"/>
          <w:lang w:val="sk-SK"/>
        </w:rPr>
        <w:t xml:space="preserve">je počet rokov, ktoré v priemere ešte prežije osoba v príslušnom veku za predpokladu, že sa úmrtnostné pomery nezmenia. </w:t>
      </w:r>
    </w:p>
    <w:p w:rsidR="00301136" w:rsidRPr="00B301E1" w:rsidRDefault="00301136" w:rsidP="00301136">
      <w:pPr>
        <w:jc w:val="both"/>
        <w:rPr>
          <w:rFonts w:ascii="Tahoma" w:hAnsi="Tahoma" w:cs="Tahoma"/>
          <w:sz w:val="18"/>
          <w:szCs w:val="18"/>
          <w:lang w:val="sk-SK"/>
        </w:rPr>
      </w:pPr>
      <w:r w:rsidRPr="00B301E1">
        <w:rPr>
          <w:rFonts w:ascii="Tahoma" w:hAnsi="Tahoma" w:cs="Tahoma"/>
          <w:b/>
          <w:bCs/>
          <w:sz w:val="18"/>
          <w:szCs w:val="18"/>
          <w:lang w:val="sk-SK"/>
        </w:rPr>
        <w:t>Stredná dĺžka života pri narodení</w:t>
      </w:r>
      <w:r w:rsidRPr="00B301E1">
        <w:rPr>
          <w:rFonts w:ascii="Tahoma" w:hAnsi="Tahoma" w:cs="Tahoma"/>
          <w:sz w:val="18"/>
          <w:szCs w:val="18"/>
          <w:lang w:val="sk-SK"/>
        </w:rPr>
        <w:t xml:space="preserve"> je počet rokov, ktoré v priemere ešte prežije práve narodená osoba za predpokladu, že sa úmrtnostné pomery nezmenia.</w:t>
      </w:r>
    </w:p>
    <w:p w:rsidR="00AB7AFB" w:rsidRDefault="00AB7AFB" w:rsidP="0096578D">
      <w:pPr>
        <w:spacing w:after="0"/>
        <w:jc w:val="both"/>
        <w:rPr>
          <w:rFonts w:ascii="Tahoma" w:hAnsi="Tahoma" w:cs="Tahoma"/>
          <w:sz w:val="18"/>
          <w:szCs w:val="18"/>
          <w:u w:val="single"/>
          <w:lang w:val="sk-SK"/>
        </w:rPr>
      </w:pPr>
    </w:p>
    <w:p w:rsidR="0096578D" w:rsidRDefault="00301136" w:rsidP="0096578D">
      <w:pPr>
        <w:spacing w:after="0"/>
        <w:jc w:val="both"/>
        <w:rPr>
          <w:rFonts w:ascii="Tahoma" w:hAnsi="Tahoma" w:cs="Tahoma"/>
          <w:sz w:val="18"/>
          <w:szCs w:val="18"/>
          <w:u w:val="single"/>
          <w:lang w:val="sk-SK"/>
        </w:rPr>
      </w:pPr>
      <w:r w:rsidRPr="00B301E1">
        <w:rPr>
          <w:rFonts w:ascii="Tahoma" w:hAnsi="Tahoma" w:cs="Tahoma"/>
          <w:sz w:val="18"/>
          <w:szCs w:val="18"/>
          <w:u w:val="single"/>
          <w:lang w:val="sk-SK"/>
        </w:rPr>
        <w:t xml:space="preserve">Zdroje: </w:t>
      </w:r>
    </w:p>
    <w:p w:rsidR="00301136" w:rsidRDefault="00301136" w:rsidP="0096578D">
      <w:pPr>
        <w:spacing w:after="0"/>
        <w:jc w:val="both"/>
        <w:rPr>
          <w:rFonts w:ascii="Tahoma" w:hAnsi="Tahoma" w:cs="Tahoma"/>
          <w:sz w:val="18"/>
          <w:szCs w:val="18"/>
          <w:lang w:val="sk-SK"/>
        </w:rPr>
      </w:pPr>
      <w:r w:rsidRPr="00B301E1">
        <w:rPr>
          <w:rFonts w:ascii="Tahoma" w:hAnsi="Tahoma" w:cs="Tahoma"/>
          <w:sz w:val="18"/>
          <w:szCs w:val="18"/>
          <w:lang w:val="sk-SK"/>
        </w:rPr>
        <w:t>Všetky publikované údaje z demografickej štatistiky sú výsledkom zberu dát a spracovaní ŠÚ SR, okrem primárnych údajov o potratoch, ktoré sú prevzaté z rezortného výkazníctva Ministerstva zdravotníctva Slovenskej republiky, zabezpečovaného Národným centrom zdravotníckych informácií (NCZI) v Bratislave a následne spracované ŠÚ SR.</w:t>
      </w:r>
    </w:p>
    <w:p w:rsidR="00B301E1" w:rsidRDefault="00B301E1" w:rsidP="00301136">
      <w:pPr>
        <w:jc w:val="both"/>
        <w:rPr>
          <w:rFonts w:ascii="Tahoma" w:hAnsi="Tahoma" w:cs="Tahoma"/>
          <w:sz w:val="18"/>
          <w:szCs w:val="18"/>
          <w:lang w:val="sk-SK"/>
        </w:rPr>
      </w:pPr>
    </w:p>
    <w:p w:rsidR="0096578D" w:rsidRPr="00B301E1" w:rsidRDefault="0096578D" w:rsidP="00301136">
      <w:pPr>
        <w:jc w:val="both"/>
        <w:rPr>
          <w:rFonts w:ascii="Tahoma" w:hAnsi="Tahoma" w:cs="Tahoma"/>
          <w:sz w:val="18"/>
          <w:szCs w:val="18"/>
          <w:lang w:val="sk-SK"/>
        </w:rPr>
      </w:pPr>
    </w:p>
    <w:p w:rsidR="00301136" w:rsidRDefault="00301136" w:rsidP="00301136">
      <w:pPr>
        <w:jc w:val="both"/>
        <w:rPr>
          <w:rFonts w:ascii="Tahoma" w:hAnsi="Tahoma" w:cs="Tahoma"/>
          <w:sz w:val="16"/>
          <w:szCs w:val="16"/>
          <w:lang w:val="sk-SK"/>
        </w:rPr>
      </w:pPr>
    </w:p>
    <w:p w:rsidR="00301136" w:rsidRDefault="00B301E1" w:rsidP="00301136">
      <w:pPr>
        <w:jc w:val="both"/>
        <w:rPr>
          <w:rFonts w:ascii="Tahoma" w:hAnsi="Tahoma" w:cs="Tahoma"/>
          <w:b/>
          <w:sz w:val="20"/>
          <w:szCs w:val="20"/>
          <w:lang w:val="sk-SK"/>
        </w:rPr>
      </w:pPr>
      <w:r w:rsidRPr="00B301E1">
        <w:rPr>
          <w:rFonts w:ascii="Tahoma" w:hAnsi="Tahoma" w:cs="Tahoma"/>
          <w:b/>
          <w:sz w:val="20"/>
          <w:szCs w:val="20"/>
          <w:lang w:val="sk-SK"/>
        </w:rPr>
        <w:lastRenderedPageBreak/>
        <w:t>Trh práce</w:t>
      </w:r>
    </w:p>
    <w:p w:rsidR="00B301E1" w:rsidRDefault="00B301E1" w:rsidP="00B301E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Ekonomicky aktívne obyvateľstvo (pracovná sila) </w:t>
      </w:r>
      <w:r>
        <w:rPr>
          <w:rFonts w:ascii="Tahoma" w:hAnsi="Tahoma" w:cs="Tahoma"/>
          <w:color w:val="000000"/>
          <w:sz w:val="18"/>
          <w:szCs w:val="18"/>
          <w:lang w:val="sk-SK"/>
        </w:rPr>
        <w:t>podľa výberového zisťovania pracovných síl (ďalej VZPS) sú osoby vo veku od 15 rokov, ktoré patria medzi pracujúcich alebo nezamestnaných.</w:t>
      </w:r>
    </w:p>
    <w:p w:rsidR="00B301E1" w:rsidRDefault="00B301E1" w:rsidP="00B301E1">
      <w:pPr>
        <w:autoSpaceDE w:val="0"/>
        <w:autoSpaceDN w:val="0"/>
        <w:adjustRightInd w:val="0"/>
        <w:spacing w:after="0" w:line="240" w:lineRule="auto"/>
        <w:jc w:val="both"/>
        <w:rPr>
          <w:rFonts w:ascii="Tahoma" w:hAnsi="Tahoma" w:cs="Tahoma"/>
          <w:color w:val="000000"/>
          <w:sz w:val="18"/>
          <w:szCs w:val="18"/>
          <w:lang w:val="sk-SK"/>
        </w:rPr>
      </w:pPr>
    </w:p>
    <w:p w:rsidR="00B301E1" w:rsidRDefault="00B301E1" w:rsidP="00B301E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Ekonomicky neaktívne obyvateľstvo (osoby mimo trhu práce) od 15 rokov </w:t>
      </w:r>
      <w:r>
        <w:rPr>
          <w:rFonts w:ascii="Tahoma" w:hAnsi="Tahoma" w:cs="Tahoma"/>
          <w:color w:val="000000"/>
          <w:sz w:val="18"/>
          <w:szCs w:val="18"/>
          <w:lang w:val="sk-SK"/>
        </w:rPr>
        <w:t xml:space="preserve">podľa VZPS sú všetky osoby vo veku od 15 rokov, ktoré nie sú ekonomicky aktívne, v sledovanom týždni sú bez práce a v priebehu posledných štyroch týždňov si aktívne nehľadajú zamestnanie alebo si zamestnanie hľadajú, no nie sú schopní nastúpiť do 14 dní. Paria sem napríklad osoby, ktoré sa pripravujú na povolanie, poberajú starobný alebo invalidný dôchodok, starajú sa o domácnosť, navštevujú rekvalifikačný kurz a podobne. Rovnako sem patria osoby na rodičovskej dovolenke a osoby, ktoré majú záujem pracovať, ale zamestnanie si nehľadajú, pretože neveria, že si nájdu primeranú prácu (tzv. odradení). </w:t>
      </w:r>
    </w:p>
    <w:p w:rsidR="00B301E1" w:rsidRDefault="00B301E1" w:rsidP="00B301E1">
      <w:pPr>
        <w:autoSpaceDE w:val="0"/>
        <w:autoSpaceDN w:val="0"/>
        <w:adjustRightInd w:val="0"/>
        <w:spacing w:after="0" w:line="240" w:lineRule="auto"/>
        <w:jc w:val="both"/>
        <w:rPr>
          <w:rFonts w:ascii="Tahoma" w:hAnsi="Tahoma" w:cs="Tahoma"/>
          <w:color w:val="000000"/>
          <w:sz w:val="18"/>
          <w:szCs w:val="18"/>
          <w:lang w:val="sk-SK"/>
        </w:rPr>
      </w:pPr>
    </w:p>
    <w:p w:rsidR="00B301E1" w:rsidRDefault="00B301E1" w:rsidP="00B301E1">
      <w:pPr>
        <w:autoSpaceDE w:val="0"/>
        <w:autoSpaceDN w:val="0"/>
        <w:adjustRightInd w:val="0"/>
        <w:spacing w:after="0" w:line="240" w:lineRule="auto"/>
        <w:rPr>
          <w:rFonts w:ascii="Tahoma" w:hAnsi="Tahoma" w:cs="Tahoma"/>
          <w:color w:val="000000"/>
          <w:sz w:val="18"/>
          <w:szCs w:val="18"/>
          <w:lang w:val="sk-SK"/>
        </w:rPr>
      </w:pPr>
      <w:r>
        <w:rPr>
          <w:rFonts w:ascii="Tahoma" w:hAnsi="Tahoma" w:cs="Tahoma"/>
          <w:b/>
          <w:bCs/>
          <w:color w:val="000000"/>
          <w:sz w:val="18"/>
          <w:szCs w:val="18"/>
          <w:lang w:val="sk-SK"/>
        </w:rPr>
        <w:t xml:space="preserve">Miera ekonomickej aktivity  </w:t>
      </w:r>
      <w:r>
        <w:rPr>
          <w:rFonts w:ascii="Tahoma" w:hAnsi="Tahoma" w:cs="Tahoma"/>
          <w:color w:val="000000"/>
          <w:sz w:val="18"/>
          <w:szCs w:val="18"/>
          <w:lang w:val="sk-SK"/>
        </w:rPr>
        <w:t>podľa VZPS (v %) je počet ekonomicky aktívneho obyvateľstva na 100 obyvateľov vo veku 15 a viac rokov.</w:t>
      </w:r>
    </w:p>
    <w:p w:rsidR="00B301E1" w:rsidRDefault="00B301E1" w:rsidP="00B301E1">
      <w:pPr>
        <w:autoSpaceDE w:val="0"/>
        <w:autoSpaceDN w:val="0"/>
        <w:adjustRightInd w:val="0"/>
        <w:spacing w:after="0" w:line="240" w:lineRule="auto"/>
        <w:rPr>
          <w:rFonts w:ascii="Tahoma" w:hAnsi="Tahoma" w:cs="Tahoma"/>
          <w:color w:val="000000"/>
          <w:sz w:val="18"/>
          <w:szCs w:val="18"/>
          <w:lang w:val="sk-SK"/>
        </w:rPr>
      </w:pPr>
    </w:p>
    <w:p w:rsidR="00B301E1" w:rsidRDefault="00B301E1" w:rsidP="00B301E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Pracujúci </w:t>
      </w:r>
      <w:r>
        <w:rPr>
          <w:rFonts w:ascii="Tahoma" w:hAnsi="Tahoma" w:cs="Tahoma"/>
          <w:color w:val="000000"/>
          <w:sz w:val="18"/>
          <w:szCs w:val="18"/>
          <w:lang w:val="sk-SK"/>
        </w:rPr>
        <w:t>podľa VZPS sú osoby vo veku od 15 rokov, ktoré v sledovanom (referenčnom) týždni vykonávajú aspoň jednu hodinu prácu za mzdu, plat alebo prácu s cieľom dosiahnuť zisk, vrátane osôb pracujúcich v zahraničí (okrem osôb, ktoré nepretržite pracujú v zahraničí viac ako 1 rok). Môže ísť o prácu na plný alebo kratší pracovný čas, stálu, dočasnú, príležitostnú alebo sezónnu prácu. Medzi pracujúcich sa zahŕňajú aj vypomáhajúci členovia domácností podnikateľov, ktorí za svoju činnosť nepoberajú žiadnu mzdu ani odmenu a profesionálni príslušníci ozbrojených zložiek. Za pracujúcich sa považujú tiež osoby, ktoré majú prácu, ale v sledovanom týždni nepracujú pre chorobu, dovolenku, riadnu materskú dovolenku, školenie, poveternostné podmienky, v dôsledku štrajku a výluky, s výnimkou osôb na dlhodobom neplatenom voľne a osôb na rodičovskej dovolenke.</w:t>
      </w:r>
    </w:p>
    <w:p w:rsidR="00B301E1" w:rsidRDefault="00B301E1" w:rsidP="00B301E1">
      <w:pPr>
        <w:autoSpaceDE w:val="0"/>
        <w:autoSpaceDN w:val="0"/>
        <w:adjustRightInd w:val="0"/>
        <w:spacing w:after="0" w:line="240" w:lineRule="auto"/>
        <w:jc w:val="both"/>
        <w:rPr>
          <w:rFonts w:ascii="Tahoma" w:hAnsi="Tahoma" w:cs="Tahoma"/>
          <w:color w:val="000000"/>
          <w:sz w:val="18"/>
          <w:szCs w:val="18"/>
          <w:lang w:val="sk-SK"/>
        </w:rPr>
      </w:pPr>
    </w:p>
    <w:p w:rsidR="00B301E1" w:rsidRDefault="00B301E1" w:rsidP="00B301E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Zamestnanci </w:t>
      </w:r>
      <w:r>
        <w:rPr>
          <w:rFonts w:ascii="Tahoma" w:hAnsi="Tahoma" w:cs="Tahoma"/>
          <w:color w:val="000000"/>
          <w:sz w:val="18"/>
          <w:szCs w:val="18"/>
          <w:lang w:val="sk-SK"/>
        </w:rPr>
        <w:t xml:space="preserve">podľa VZPS sú osoby vykonávajúce prácu za mzdu, plat lebo iný druh odmeny od verejného alebo súkromného  zamestnávateľa.  Medzi zamestnancov patria aj členovia produkčných družstiev. </w:t>
      </w:r>
    </w:p>
    <w:p w:rsidR="00B301E1" w:rsidRDefault="00B301E1" w:rsidP="00B301E1">
      <w:pPr>
        <w:autoSpaceDE w:val="0"/>
        <w:autoSpaceDN w:val="0"/>
        <w:adjustRightInd w:val="0"/>
        <w:spacing w:after="0" w:line="240" w:lineRule="auto"/>
        <w:jc w:val="both"/>
        <w:rPr>
          <w:rFonts w:ascii="Tahoma" w:hAnsi="Tahoma" w:cs="Tahoma"/>
          <w:color w:val="000000"/>
          <w:sz w:val="18"/>
          <w:szCs w:val="18"/>
          <w:lang w:val="sk-SK"/>
        </w:rPr>
      </w:pPr>
    </w:p>
    <w:p w:rsidR="00B301E1" w:rsidRDefault="00B301E1" w:rsidP="00B301E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Samozamestnaní </w:t>
      </w:r>
      <w:r>
        <w:rPr>
          <w:rFonts w:ascii="Tahoma" w:hAnsi="Tahoma" w:cs="Tahoma"/>
          <w:color w:val="000000"/>
          <w:sz w:val="18"/>
          <w:szCs w:val="18"/>
          <w:lang w:val="sk-SK"/>
        </w:rPr>
        <w:t xml:space="preserve">podľa VZPS sú osoby pracujúce vo vlastnom podniku (podnikatelia so zamestnancami), na vlastný účet (podnikatelia bez zamestnancov) a vypomáhajúci (neplatení) členovia domácností podnikateľov. </w:t>
      </w:r>
    </w:p>
    <w:p w:rsidR="00B301E1" w:rsidRDefault="00B301E1" w:rsidP="00B301E1">
      <w:pPr>
        <w:autoSpaceDE w:val="0"/>
        <w:autoSpaceDN w:val="0"/>
        <w:adjustRightInd w:val="0"/>
        <w:spacing w:after="0" w:line="240" w:lineRule="auto"/>
        <w:jc w:val="both"/>
        <w:rPr>
          <w:rFonts w:ascii="Tahoma" w:hAnsi="Tahoma" w:cs="Tahoma"/>
          <w:b/>
          <w:bCs/>
          <w:color w:val="000000"/>
          <w:sz w:val="18"/>
          <w:szCs w:val="18"/>
          <w:lang w:val="sk-SK"/>
        </w:rPr>
      </w:pPr>
    </w:p>
    <w:p w:rsidR="00B301E1" w:rsidRDefault="00B301E1" w:rsidP="00B301E1">
      <w:pPr>
        <w:autoSpaceDE w:val="0"/>
        <w:autoSpaceDN w:val="0"/>
        <w:adjustRightInd w:val="0"/>
        <w:spacing w:after="0" w:line="240" w:lineRule="auto"/>
        <w:jc w:val="both"/>
        <w:rPr>
          <w:rFonts w:ascii="Tahoma" w:hAnsi="Tahoma" w:cs="Tahoma"/>
          <w:color w:val="000000"/>
          <w:sz w:val="18"/>
          <w:szCs w:val="18"/>
          <w:lang w:val="sk-SK"/>
        </w:rPr>
      </w:pPr>
      <w:proofErr w:type="spellStart"/>
      <w:r>
        <w:rPr>
          <w:rFonts w:ascii="Tahoma" w:hAnsi="Tahoma" w:cs="Tahoma"/>
          <w:b/>
          <w:bCs/>
          <w:color w:val="000000"/>
          <w:sz w:val="18"/>
          <w:szCs w:val="18"/>
          <w:lang w:val="sk-SK"/>
        </w:rPr>
        <w:t>Podzamestnaní</w:t>
      </w:r>
      <w:proofErr w:type="spellEnd"/>
      <w:r>
        <w:rPr>
          <w:rFonts w:ascii="Tahoma" w:hAnsi="Tahoma" w:cs="Tahoma"/>
          <w:b/>
          <w:bCs/>
          <w:color w:val="000000"/>
          <w:sz w:val="18"/>
          <w:szCs w:val="18"/>
          <w:lang w:val="sk-SK"/>
        </w:rPr>
        <w:t xml:space="preserve"> </w:t>
      </w:r>
      <w:r>
        <w:rPr>
          <w:rFonts w:ascii="Tahoma" w:hAnsi="Tahoma" w:cs="Tahoma"/>
          <w:color w:val="000000"/>
          <w:sz w:val="18"/>
          <w:szCs w:val="18"/>
          <w:lang w:val="sk-SK"/>
        </w:rPr>
        <w:t xml:space="preserve">sú osoby, ktoré pracujú na kratší pracovný čas, chceli by však odpracovať viac hodín ako v súčasnosti a sú schopné nastúpiť do nového zamestnania do dvoch týždňov. </w:t>
      </w:r>
    </w:p>
    <w:p w:rsidR="00B301E1" w:rsidRDefault="00B301E1" w:rsidP="00B301E1">
      <w:pPr>
        <w:autoSpaceDE w:val="0"/>
        <w:autoSpaceDN w:val="0"/>
        <w:adjustRightInd w:val="0"/>
        <w:spacing w:after="0" w:line="240" w:lineRule="auto"/>
        <w:jc w:val="both"/>
        <w:rPr>
          <w:rFonts w:ascii="Tahoma" w:hAnsi="Tahoma" w:cs="Tahoma"/>
          <w:color w:val="000000"/>
          <w:sz w:val="18"/>
          <w:szCs w:val="18"/>
          <w:lang w:val="sk-SK"/>
        </w:rPr>
      </w:pPr>
    </w:p>
    <w:p w:rsidR="00B301E1" w:rsidRDefault="00B301E1" w:rsidP="00B301E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Miera zamestnanosti </w:t>
      </w:r>
      <w:r>
        <w:rPr>
          <w:rFonts w:ascii="Tahoma" w:hAnsi="Tahoma" w:cs="Tahoma"/>
          <w:color w:val="000000"/>
          <w:sz w:val="18"/>
          <w:szCs w:val="18"/>
          <w:lang w:val="sk-SK"/>
        </w:rPr>
        <w:t xml:space="preserve">podľa VZPS je v percentách vyjadrený podiel počtu pracujúcich osôb z obyvateľstva vo veku od 15  rokov. </w:t>
      </w:r>
      <w:r>
        <w:rPr>
          <w:rFonts w:ascii="Tahoma" w:hAnsi="Tahoma" w:cs="Tahoma"/>
          <w:b/>
          <w:bCs/>
          <w:color w:val="000000"/>
          <w:sz w:val="18"/>
          <w:szCs w:val="18"/>
          <w:lang w:val="sk-SK"/>
        </w:rPr>
        <w:t xml:space="preserve">Miera zamestnanosti podľa veku </w:t>
      </w:r>
      <w:r>
        <w:rPr>
          <w:rFonts w:ascii="Calibri" w:hAnsi="Calibri" w:cs="Calibri"/>
          <w:color w:val="000000"/>
          <w:lang w:val="sk-SK"/>
        </w:rPr>
        <w:t xml:space="preserve">(v %) </w:t>
      </w:r>
      <w:r>
        <w:rPr>
          <w:rFonts w:ascii="Tahoma" w:hAnsi="Tahoma" w:cs="Tahoma"/>
          <w:color w:val="000000"/>
          <w:sz w:val="18"/>
          <w:szCs w:val="18"/>
          <w:lang w:val="sk-SK"/>
        </w:rPr>
        <w:t xml:space="preserve">podľa VZPS je v percentách vyjadrený podiel počtu pracujúcich patriacich do určitej vekovej skupiny z obyvateľstva v rovnakej vekovej skupine. </w:t>
      </w:r>
    </w:p>
    <w:p w:rsidR="00B301E1" w:rsidRDefault="00B301E1" w:rsidP="00B301E1">
      <w:pPr>
        <w:autoSpaceDE w:val="0"/>
        <w:autoSpaceDN w:val="0"/>
        <w:adjustRightInd w:val="0"/>
        <w:spacing w:after="0" w:line="240" w:lineRule="auto"/>
        <w:jc w:val="both"/>
        <w:rPr>
          <w:rFonts w:ascii="Tahoma" w:hAnsi="Tahoma" w:cs="Tahoma"/>
          <w:color w:val="000000"/>
          <w:sz w:val="18"/>
          <w:szCs w:val="18"/>
          <w:lang w:val="sk-SK"/>
        </w:rPr>
      </w:pPr>
    </w:p>
    <w:p w:rsidR="00B301E1" w:rsidRDefault="00B301E1" w:rsidP="00B301E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Nezamestnaní </w:t>
      </w:r>
      <w:r>
        <w:rPr>
          <w:rFonts w:ascii="Tahoma" w:hAnsi="Tahoma" w:cs="Tahoma"/>
          <w:color w:val="000000"/>
          <w:sz w:val="18"/>
          <w:szCs w:val="18"/>
          <w:lang w:val="sk-SK"/>
        </w:rPr>
        <w:t>podľa VZPS sú všetky osoby vo veku od 15  do 74 rokov, ktoré v sledovanom týždni nemajú žiadnu platenú prácu, ktoré si v posledných štyroch týždňoch aktívne hľadajú prácu (alebo si prácu už našli a do zamestnania nastúpia v priebehu 3 mesiacov) a ktoré sú schopné nastúpiť do práce najneskôr do dvoch týždňov. Tieto osoby môžu, ale nemusia byť evidované na úradoch práce, sociálnych vecí a rodiny ako uchádzači o zamestnanie.</w:t>
      </w:r>
    </w:p>
    <w:p w:rsidR="00B301E1" w:rsidRDefault="00B301E1" w:rsidP="00B301E1">
      <w:pPr>
        <w:autoSpaceDE w:val="0"/>
        <w:autoSpaceDN w:val="0"/>
        <w:adjustRightInd w:val="0"/>
        <w:spacing w:after="0" w:line="240" w:lineRule="auto"/>
        <w:jc w:val="both"/>
        <w:rPr>
          <w:rFonts w:ascii="Tahoma" w:hAnsi="Tahoma" w:cs="Tahoma"/>
          <w:b/>
          <w:bCs/>
          <w:color w:val="000000"/>
          <w:sz w:val="18"/>
          <w:szCs w:val="18"/>
          <w:lang w:val="sk-SK"/>
        </w:rPr>
      </w:pPr>
    </w:p>
    <w:p w:rsidR="00B301E1" w:rsidRDefault="00B301E1" w:rsidP="00B301E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Miera nezamestnanosti </w:t>
      </w:r>
      <w:r>
        <w:rPr>
          <w:rFonts w:ascii="Tahoma" w:hAnsi="Tahoma" w:cs="Tahoma"/>
          <w:color w:val="000000"/>
          <w:sz w:val="18"/>
          <w:szCs w:val="18"/>
          <w:lang w:val="sk-SK"/>
        </w:rPr>
        <w:t>podľa VZPS (v %) je počet nezamestnaných osôb podľa VZPS na 100 ekonomicky aktívnych obyvateľov podľa VZPS (bez osôb na rodičovskej dovolenke).</w:t>
      </w:r>
    </w:p>
    <w:p w:rsidR="00B301E1" w:rsidRDefault="00B301E1" w:rsidP="00B301E1">
      <w:pPr>
        <w:autoSpaceDE w:val="0"/>
        <w:autoSpaceDN w:val="0"/>
        <w:adjustRightInd w:val="0"/>
        <w:spacing w:after="0" w:line="240" w:lineRule="auto"/>
        <w:jc w:val="both"/>
        <w:rPr>
          <w:rFonts w:ascii="Tahoma" w:hAnsi="Tahoma" w:cs="Tahoma"/>
          <w:b/>
          <w:bCs/>
          <w:color w:val="000000"/>
          <w:sz w:val="18"/>
          <w:szCs w:val="18"/>
          <w:lang w:val="sk-SK"/>
        </w:rPr>
      </w:pPr>
    </w:p>
    <w:p w:rsidR="00B301E1" w:rsidRDefault="00B301E1" w:rsidP="00B301E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Dĺžka trvania nezamestnanosti </w:t>
      </w:r>
      <w:r>
        <w:rPr>
          <w:rFonts w:ascii="Tahoma" w:hAnsi="Tahoma" w:cs="Tahoma"/>
          <w:color w:val="000000"/>
          <w:sz w:val="18"/>
          <w:szCs w:val="18"/>
          <w:lang w:val="sk-SK"/>
        </w:rPr>
        <w:t>podľa VZPS predstavuje kratšie z nasledujúcich dvoch období: doby hľadania si zamestnania a doby od ukončenia posledného zamestnania.</w:t>
      </w:r>
    </w:p>
    <w:p w:rsidR="00B301E1" w:rsidRDefault="00B301E1" w:rsidP="00B301E1">
      <w:pPr>
        <w:autoSpaceDE w:val="0"/>
        <w:autoSpaceDN w:val="0"/>
        <w:adjustRightInd w:val="0"/>
        <w:spacing w:after="0" w:line="240" w:lineRule="auto"/>
        <w:jc w:val="both"/>
        <w:rPr>
          <w:rFonts w:ascii="Tahoma" w:hAnsi="Tahoma" w:cs="Tahoma"/>
          <w:b/>
          <w:bCs/>
          <w:color w:val="000000"/>
          <w:sz w:val="18"/>
          <w:szCs w:val="18"/>
          <w:lang w:val="sk-SK"/>
        </w:rPr>
      </w:pPr>
    </w:p>
    <w:p w:rsidR="00B301E1" w:rsidRDefault="00B301E1" w:rsidP="00B301E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Voľné pracovné miesto</w:t>
      </w:r>
      <w:r>
        <w:rPr>
          <w:rFonts w:ascii="Tahoma" w:hAnsi="Tahoma" w:cs="Tahoma"/>
          <w:color w:val="000000"/>
          <w:sz w:val="18"/>
          <w:szCs w:val="18"/>
          <w:lang w:val="sk-SK"/>
        </w:rPr>
        <w:t xml:space="preserve"> je platené (novovytvorené, neobsadené alebo uvoľnené) pracovné miesto, pri ktorom zamestnávateľ podniká aktívne kroky nájsť vhodného kandidáta mimo podniku a je pripravený podniknúť ďalšie kroky, aby voľné miesto obsadil. Voľným pracovným miestom je tiež pracovné miesto, ktoré sa uvoľní z dôvodu dlhodobej absencie (materská, rodičovská dovolenka) a dlhodobej práceneschopnosti (viac ako 4 týždne).</w:t>
      </w:r>
    </w:p>
    <w:p w:rsidR="00B301E1" w:rsidRDefault="00B301E1" w:rsidP="00B301E1">
      <w:pPr>
        <w:autoSpaceDE w:val="0"/>
        <w:autoSpaceDN w:val="0"/>
        <w:adjustRightInd w:val="0"/>
        <w:spacing w:after="0" w:line="240" w:lineRule="auto"/>
        <w:jc w:val="both"/>
        <w:rPr>
          <w:rFonts w:ascii="Tahoma" w:hAnsi="Tahoma" w:cs="Tahoma"/>
          <w:b/>
          <w:bCs/>
          <w:color w:val="000000"/>
          <w:sz w:val="18"/>
          <w:szCs w:val="18"/>
          <w:lang w:val="sk-SK"/>
        </w:rPr>
      </w:pPr>
    </w:p>
    <w:p w:rsidR="00B301E1" w:rsidRDefault="00B301E1" w:rsidP="00B301E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Priemerná hrubá nominálna mesačná mzda</w:t>
      </w:r>
      <w:r>
        <w:rPr>
          <w:rFonts w:ascii="Tahoma" w:hAnsi="Tahoma" w:cs="Tahoma"/>
          <w:color w:val="000000"/>
          <w:sz w:val="18"/>
          <w:szCs w:val="18"/>
          <w:lang w:val="sk-SK"/>
        </w:rPr>
        <w:t xml:space="preserve"> (podnikové výkazníctvo) zahŕňa čiastku mzdových nákladov, vyplácanú vlastným zamestnancom ako odmenu za prácu alebo jej náhradu na základe právneho vzťahu (pracovného, služobného, štátnozamestnaneckého alebo členského pomeru) k zamestnávateľovi. Je to hrubá mzda, neznížená o zákonné alebo so zamestnancom dohodnuté zrážky (údaje sú prepočítané na fyzické osoby a sú bez podnikateľských príjmov).</w:t>
      </w:r>
    </w:p>
    <w:p w:rsidR="00B301E1" w:rsidRDefault="00B301E1" w:rsidP="00B301E1">
      <w:pPr>
        <w:autoSpaceDE w:val="0"/>
        <w:autoSpaceDN w:val="0"/>
        <w:adjustRightInd w:val="0"/>
        <w:spacing w:after="0" w:line="240" w:lineRule="auto"/>
        <w:jc w:val="both"/>
        <w:rPr>
          <w:rFonts w:ascii="Tahoma" w:hAnsi="Tahoma" w:cs="Tahoma"/>
          <w:b/>
          <w:bCs/>
          <w:color w:val="000000"/>
          <w:sz w:val="18"/>
          <w:szCs w:val="18"/>
          <w:lang w:val="sk-SK"/>
        </w:rPr>
      </w:pPr>
    </w:p>
    <w:p w:rsidR="00B301E1" w:rsidRDefault="00B301E1" w:rsidP="00B301E1">
      <w:pPr>
        <w:autoSpaceDE w:val="0"/>
        <w:autoSpaceDN w:val="0"/>
        <w:adjustRightInd w:val="0"/>
        <w:spacing w:after="0" w:line="240" w:lineRule="auto"/>
        <w:jc w:val="both"/>
        <w:rPr>
          <w:rFonts w:ascii="Tahoma" w:hAnsi="Tahoma" w:cs="Tahoma"/>
          <w:color w:val="000000"/>
          <w:sz w:val="18"/>
          <w:szCs w:val="18"/>
          <w:u w:val="single"/>
          <w:lang w:val="sk-SK"/>
        </w:rPr>
      </w:pPr>
      <w:r>
        <w:rPr>
          <w:rFonts w:ascii="Tahoma" w:hAnsi="Tahoma" w:cs="Tahoma"/>
          <w:b/>
          <w:bCs/>
          <w:color w:val="000000"/>
          <w:sz w:val="18"/>
          <w:szCs w:val="18"/>
          <w:lang w:val="sk-SK"/>
        </w:rPr>
        <w:t>Priemerná hrubá nominálna mesačná mzda</w:t>
      </w:r>
      <w:r>
        <w:rPr>
          <w:rFonts w:ascii="Tahoma" w:hAnsi="Tahoma" w:cs="Tahoma"/>
          <w:color w:val="000000"/>
          <w:sz w:val="18"/>
          <w:szCs w:val="18"/>
          <w:lang w:val="sk-SK"/>
        </w:rPr>
        <w:t xml:space="preserve"> (výberové zisťovanie) zahŕňa plnenia, ktoré pripadajú na základnú (tarifnú) mzdu stanovenú podľa mzdových predpisov vrátane základných zložiek zmluvných platov a miezd za nadčasy, náhrady miezd za neodpracovaný čas, prémie a odmeny vyplatené v závislosti od výkonu a splnenia hodnotiacich kritérií, príplatky a doplatky za nadčasovú prácu, nočnú prácu, prácu v sobotu a nedeľu, sviatky, za zdraviu škodlivé prostredie, hluk, rizikovú a namáhavú prácu, naturálne mzdy vyjadrené v peňažnej forme a ostatné mzdy vo forme mzdových zvýhodnení, ktorých výška a periodicita sa vopred určuje bez ohľadu na situáciu podniku. </w:t>
      </w:r>
    </w:p>
    <w:p w:rsidR="00B301E1" w:rsidRDefault="00B301E1" w:rsidP="00B301E1">
      <w:pPr>
        <w:autoSpaceDE w:val="0"/>
        <w:autoSpaceDN w:val="0"/>
        <w:adjustRightInd w:val="0"/>
        <w:spacing w:after="0" w:line="240" w:lineRule="auto"/>
        <w:jc w:val="both"/>
        <w:rPr>
          <w:rFonts w:ascii="Tahoma" w:hAnsi="Tahoma" w:cs="Tahoma"/>
          <w:color w:val="000000"/>
          <w:sz w:val="18"/>
          <w:szCs w:val="18"/>
          <w:u w:val="single"/>
          <w:lang w:val="sk-SK"/>
        </w:rPr>
      </w:pPr>
    </w:p>
    <w:p w:rsidR="00B301E1" w:rsidRDefault="00B301E1" w:rsidP="00B301E1">
      <w:pPr>
        <w:autoSpaceDE w:val="0"/>
        <w:autoSpaceDN w:val="0"/>
        <w:adjustRightInd w:val="0"/>
        <w:spacing w:after="0" w:line="240" w:lineRule="auto"/>
        <w:jc w:val="both"/>
        <w:rPr>
          <w:rFonts w:ascii="Tahoma" w:hAnsi="Tahoma" w:cs="Tahoma"/>
          <w:color w:val="000000"/>
          <w:sz w:val="18"/>
          <w:szCs w:val="18"/>
          <w:u w:val="single"/>
          <w:lang w:val="sk-SK"/>
        </w:rPr>
      </w:pPr>
    </w:p>
    <w:p w:rsidR="00B301E1" w:rsidRDefault="00B301E1" w:rsidP="00B301E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u w:val="single"/>
          <w:lang w:val="sk-SK"/>
        </w:rPr>
        <w:lastRenderedPageBreak/>
        <w:t xml:space="preserve">Zdroje: </w:t>
      </w:r>
    </w:p>
    <w:p w:rsidR="00B301E1" w:rsidRDefault="00B301E1" w:rsidP="00B301E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lang w:val="sk-SK"/>
        </w:rPr>
        <w:t xml:space="preserve">Všetky publikované údaje sú výsledkom spracovaní ŠÚ SR okrem údajov o uchádzačoch o zamestnanie, ktoré ŠÚ SR preberá z Ústredia práce, sociálnych vecí a rodiny. Zber a spracovanie údajov výberových zisťovaní o štruktúre miezd a ÚNP zabezpečuje spracovateľská organizácia TREXIMA, spol. s </w:t>
      </w:r>
      <w:proofErr w:type="spellStart"/>
      <w:r>
        <w:rPr>
          <w:rFonts w:ascii="Tahoma" w:hAnsi="Tahoma" w:cs="Tahoma"/>
          <w:color w:val="000000"/>
          <w:sz w:val="18"/>
          <w:szCs w:val="18"/>
          <w:lang w:val="sk-SK"/>
        </w:rPr>
        <w:t>r.o</w:t>
      </w:r>
      <w:proofErr w:type="spellEnd"/>
      <w:r>
        <w:rPr>
          <w:rFonts w:ascii="Tahoma" w:hAnsi="Tahoma" w:cs="Tahoma"/>
          <w:color w:val="000000"/>
          <w:sz w:val="18"/>
          <w:szCs w:val="18"/>
          <w:lang w:val="sk-SK"/>
        </w:rPr>
        <w:t>.  v gescii ŠÚ SR.</w:t>
      </w:r>
    </w:p>
    <w:p w:rsidR="00B301E1" w:rsidRDefault="00B301E1" w:rsidP="00B301E1">
      <w:pPr>
        <w:autoSpaceDE w:val="0"/>
        <w:autoSpaceDN w:val="0"/>
        <w:adjustRightInd w:val="0"/>
        <w:spacing w:after="0" w:line="240" w:lineRule="auto"/>
        <w:jc w:val="both"/>
        <w:rPr>
          <w:rFonts w:ascii="Tahoma" w:hAnsi="Tahoma" w:cs="Tahoma"/>
          <w:color w:val="000000"/>
          <w:sz w:val="18"/>
          <w:szCs w:val="18"/>
          <w:lang w:val="sk-SK"/>
        </w:rPr>
      </w:pPr>
    </w:p>
    <w:p w:rsidR="00B301E1" w:rsidRDefault="00B301E1" w:rsidP="00B301E1">
      <w:pPr>
        <w:autoSpaceDE w:val="0"/>
        <w:autoSpaceDN w:val="0"/>
        <w:adjustRightInd w:val="0"/>
        <w:spacing w:after="0" w:line="240" w:lineRule="auto"/>
        <w:jc w:val="both"/>
        <w:rPr>
          <w:rFonts w:ascii="Tahoma" w:hAnsi="Tahoma" w:cs="Tahoma"/>
          <w:b/>
          <w:color w:val="000000"/>
          <w:sz w:val="20"/>
          <w:szCs w:val="20"/>
          <w:lang w:val="sk-SK"/>
        </w:rPr>
      </w:pPr>
      <w:r w:rsidRPr="00B301E1">
        <w:rPr>
          <w:rFonts w:ascii="Tahoma" w:hAnsi="Tahoma" w:cs="Tahoma"/>
          <w:b/>
          <w:color w:val="000000"/>
          <w:sz w:val="20"/>
          <w:szCs w:val="20"/>
          <w:lang w:val="sk-SK"/>
        </w:rPr>
        <w:t>Sociálne štatistiky a</w:t>
      </w:r>
      <w:r>
        <w:rPr>
          <w:rFonts w:ascii="Tahoma" w:hAnsi="Tahoma" w:cs="Tahoma"/>
          <w:b/>
          <w:color w:val="000000"/>
          <w:sz w:val="20"/>
          <w:szCs w:val="20"/>
          <w:lang w:val="sk-SK"/>
        </w:rPr>
        <w:t> </w:t>
      </w:r>
      <w:r w:rsidRPr="00B301E1">
        <w:rPr>
          <w:rFonts w:ascii="Tahoma" w:hAnsi="Tahoma" w:cs="Tahoma"/>
          <w:b/>
          <w:color w:val="000000"/>
          <w:sz w:val="20"/>
          <w:szCs w:val="20"/>
          <w:lang w:val="sk-SK"/>
        </w:rPr>
        <w:t>zdravie</w:t>
      </w:r>
    </w:p>
    <w:p w:rsidR="00B301E1" w:rsidRDefault="00B301E1" w:rsidP="00B301E1">
      <w:pPr>
        <w:autoSpaceDE w:val="0"/>
        <w:autoSpaceDN w:val="0"/>
        <w:adjustRightInd w:val="0"/>
        <w:spacing w:after="0" w:line="240" w:lineRule="auto"/>
        <w:jc w:val="both"/>
        <w:rPr>
          <w:rFonts w:ascii="Tahoma" w:hAnsi="Tahoma" w:cs="Tahoma"/>
          <w:b/>
          <w:color w:val="000000"/>
          <w:sz w:val="20"/>
          <w:szCs w:val="20"/>
          <w:lang w:val="sk-SK"/>
        </w:rPr>
      </w:pPr>
    </w:p>
    <w:p w:rsidR="00B301E1" w:rsidRDefault="00B301E1" w:rsidP="00B301E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Starobný dôchodok</w:t>
      </w:r>
      <w:r>
        <w:rPr>
          <w:rFonts w:ascii="Tahoma" w:hAnsi="Tahoma" w:cs="Tahoma"/>
          <w:color w:val="000000"/>
          <w:sz w:val="18"/>
          <w:szCs w:val="18"/>
          <w:lang w:val="sk-SK"/>
        </w:rPr>
        <w:t xml:space="preserve"> je základnou dávkou dôchodkového poistenia. Poistenec má nárok na starobný dôchodok, ak bol poistený najmenej 15 rokov a dovŕšil dôchodkový vek. Poistenec má nárok na </w:t>
      </w:r>
      <w:r>
        <w:rPr>
          <w:rFonts w:ascii="Tahoma" w:hAnsi="Tahoma" w:cs="Tahoma"/>
          <w:b/>
          <w:bCs/>
          <w:color w:val="000000"/>
          <w:sz w:val="18"/>
          <w:szCs w:val="18"/>
          <w:lang w:val="sk-SK"/>
        </w:rPr>
        <w:t>predčasný starobný dôchodok</w:t>
      </w:r>
      <w:r>
        <w:rPr>
          <w:rFonts w:ascii="Tahoma" w:hAnsi="Tahoma" w:cs="Tahoma"/>
          <w:color w:val="000000"/>
          <w:sz w:val="18"/>
          <w:szCs w:val="18"/>
          <w:lang w:val="sk-SK"/>
        </w:rPr>
        <w:t>, ak bol poistený najmenej 15 rokov, chýbajú mu najviac dva roky do dovŕšenia dôchodkového veku a suma  predčasného starobného dôchodku ku dňu, od ktorého požiadal o jeho priznanie, je vyššia ako 1,2-násobok sumy životného minima pre jednu plnoletú fyzickú osobu.</w:t>
      </w:r>
    </w:p>
    <w:p w:rsidR="00B301E1" w:rsidRDefault="00B301E1" w:rsidP="00B301E1">
      <w:pPr>
        <w:autoSpaceDE w:val="0"/>
        <w:autoSpaceDN w:val="0"/>
        <w:adjustRightInd w:val="0"/>
        <w:spacing w:after="0" w:line="240" w:lineRule="auto"/>
        <w:jc w:val="both"/>
        <w:rPr>
          <w:rFonts w:ascii="Tahoma" w:hAnsi="Tahoma" w:cs="Tahoma"/>
          <w:b/>
          <w:bCs/>
          <w:color w:val="000000"/>
          <w:sz w:val="18"/>
          <w:szCs w:val="18"/>
          <w:lang w:val="sk-SK"/>
        </w:rPr>
      </w:pPr>
    </w:p>
    <w:p w:rsidR="00B301E1" w:rsidRDefault="00B301E1" w:rsidP="00B301E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Invalidný dôchodok</w:t>
      </w:r>
      <w:r>
        <w:rPr>
          <w:rFonts w:ascii="Tahoma" w:hAnsi="Tahoma" w:cs="Tahoma"/>
          <w:color w:val="000000"/>
          <w:sz w:val="18"/>
          <w:szCs w:val="18"/>
          <w:lang w:val="sk-SK"/>
        </w:rPr>
        <w:t xml:space="preserve"> sa poskytuje poistencovi, ktorý sa stal invalidným, získal potrebný počet rokov dôchodkového poistenia a ku dňu vzniku invalidity nesplnil podmienky nároku na starobný dôchodok a nebol mu ani priznaný predčasný starobný dôchodok.</w:t>
      </w:r>
    </w:p>
    <w:p w:rsidR="00B301E1" w:rsidRDefault="00B301E1" w:rsidP="00B301E1">
      <w:pPr>
        <w:autoSpaceDE w:val="0"/>
        <w:autoSpaceDN w:val="0"/>
        <w:adjustRightInd w:val="0"/>
        <w:spacing w:after="0" w:line="240" w:lineRule="auto"/>
        <w:jc w:val="both"/>
        <w:rPr>
          <w:rFonts w:ascii="Tahoma" w:hAnsi="Tahoma" w:cs="Tahoma"/>
          <w:b/>
          <w:bCs/>
          <w:color w:val="000000"/>
          <w:sz w:val="18"/>
          <w:szCs w:val="18"/>
          <w:lang w:val="sk-SK"/>
        </w:rPr>
      </w:pPr>
    </w:p>
    <w:p w:rsidR="00B301E1" w:rsidRDefault="00B301E1" w:rsidP="00B301E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Sirotský dôchodok</w:t>
      </w:r>
      <w:r>
        <w:rPr>
          <w:rFonts w:ascii="Tahoma" w:hAnsi="Tahoma" w:cs="Tahoma"/>
          <w:color w:val="000000"/>
          <w:sz w:val="18"/>
          <w:szCs w:val="18"/>
          <w:lang w:val="sk-SK"/>
        </w:rPr>
        <w:t xml:space="preserve"> sa priznáva nezaopatreným deťom pri úmrtí rodiča (resp. osvojiteľa). Pri úmrtí oboch rodičov (osvojiteľov) sa priznáva dôchodok obojstrannej siroty. Nárok na sirotský dôchodok nie je podmienený potrebnou dobou zamestnania.</w:t>
      </w:r>
    </w:p>
    <w:p w:rsidR="00B301E1" w:rsidRDefault="00B301E1" w:rsidP="00B301E1">
      <w:pPr>
        <w:autoSpaceDE w:val="0"/>
        <w:autoSpaceDN w:val="0"/>
        <w:adjustRightInd w:val="0"/>
        <w:spacing w:after="0" w:line="240" w:lineRule="auto"/>
        <w:jc w:val="both"/>
        <w:rPr>
          <w:rFonts w:ascii="Tahoma" w:hAnsi="Tahoma" w:cs="Tahoma"/>
          <w:b/>
          <w:bCs/>
          <w:color w:val="000000"/>
          <w:sz w:val="18"/>
          <w:szCs w:val="18"/>
          <w:lang w:val="sk-SK"/>
        </w:rPr>
      </w:pPr>
    </w:p>
    <w:p w:rsidR="00B301E1" w:rsidRDefault="00B301E1" w:rsidP="00B301E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Vdovský dôchodok</w:t>
      </w:r>
      <w:r>
        <w:rPr>
          <w:rFonts w:ascii="Tahoma" w:hAnsi="Tahoma" w:cs="Tahoma"/>
          <w:color w:val="000000"/>
          <w:sz w:val="18"/>
          <w:szCs w:val="18"/>
          <w:lang w:val="sk-SK"/>
        </w:rPr>
        <w:t xml:space="preserve"> sa poskytuje ako čiastočná náhrada straty príjmu zomrelého manžela. </w:t>
      </w:r>
      <w:r>
        <w:rPr>
          <w:rFonts w:ascii="Tahoma" w:hAnsi="Tahoma" w:cs="Tahoma"/>
          <w:b/>
          <w:bCs/>
          <w:color w:val="000000"/>
          <w:sz w:val="18"/>
          <w:szCs w:val="18"/>
          <w:lang w:val="sk-SK"/>
        </w:rPr>
        <w:t>Vdovecký dôchodok</w:t>
      </w:r>
      <w:r>
        <w:rPr>
          <w:rFonts w:ascii="Tahoma" w:hAnsi="Tahoma" w:cs="Tahoma"/>
          <w:color w:val="000000"/>
          <w:sz w:val="18"/>
          <w:szCs w:val="18"/>
          <w:lang w:val="sk-SK"/>
        </w:rPr>
        <w:t xml:space="preserve"> sa poskytuje ako čiastočná náhrada straty príjmu zomrelej manželky, ak vdovec spĺňa niektorú z nasledujúcich podmienok: stará sa aspoň o jedno nezaopatrené dieťa, je invalidný (viac ako 70 %), vychoval aspoň 3 deti, dovŕšil vek 52 rokov a vychoval 2 deti alebo dovŕšil dôchodkový vek. </w:t>
      </w:r>
    </w:p>
    <w:p w:rsidR="00B301E1" w:rsidRDefault="00B301E1" w:rsidP="00B301E1">
      <w:pPr>
        <w:autoSpaceDE w:val="0"/>
        <w:autoSpaceDN w:val="0"/>
        <w:adjustRightInd w:val="0"/>
        <w:spacing w:after="0" w:line="240" w:lineRule="auto"/>
        <w:jc w:val="both"/>
        <w:rPr>
          <w:rFonts w:ascii="Tahoma" w:hAnsi="Tahoma" w:cs="Tahoma"/>
          <w:b/>
          <w:bCs/>
          <w:color w:val="000000"/>
          <w:sz w:val="18"/>
          <w:szCs w:val="18"/>
          <w:lang w:val="sk-SK"/>
        </w:rPr>
      </w:pPr>
    </w:p>
    <w:p w:rsidR="00B301E1" w:rsidRDefault="00B301E1" w:rsidP="00B301E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Dôchodok manželky</w:t>
      </w:r>
      <w:r>
        <w:rPr>
          <w:rFonts w:ascii="Tahoma" w:hAnsi="Tahoma" w:cs="Tahoma"/>
          <w:color w:val="000000"/>
          <w:sz w:val="18"/>
          <w:szCs w:val="18"/>
          <w:lang w:val="sk-SK"/>
        </w:rPr>
        <w:t xml:space="preserve"> je štátom hradená dávka dôchodkového zabezpečenia poskytovaná vydatým ženám, ktoré sú invalidné alebo dosiahli vek 65 rokov, nezískali nárok na iný dôchodok z vlastného dôchodkového zabezpečenia a nie sú zárobkovo činné.</w:t>
      </w:r>
    </w:p>
    <w:p w:rsidR="00B301E1" w:rsidRDefault="00B301E1" w:rsidP="00B301E1">
      <w:pPr>
        <w:autoSpaceDE w:val="0"/>
        <w:autoSpaceDN w:val="0"/>
        <w:adjustRightInd w:val="0"/>
        <w:spacing w:after="0" w:line="240" w:lineRule="auto"/>
        <w:jc w:val="both"/>
        <w:rPr>
          <w:rFonts w:ascii="Tahoma" w:hAnsi="Tahoma" w:cs="Tahoma"/>
          <w:b/>
          <w:bCs/>
          <w:color w:val="000000"/>
          <w:sz w:val="18"/>
          <w:szCs w:val="18"/>
          <w:lang w:val="sk-SK"/>
        </w:rPr>
      </w:pPr>
    </w:p>
    <w:p w:rsidR="00B301E1" w:rsidRDefault="00B301E1" w:rsidP="00B301E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Sociálny dôchodok</w:t>
      </w:r>
      <w:r>
        <w:rPr>
          <w:rFonts w:ascii="Tahoma" w:hAnsi="Tahoma" w:cs="Tahoma"/>
          <w:color w:val="000000"/>
          <w:sz w:val="18"/>
          <w:szCs w:val="18"/>
          <w:lang w:val="sk-SK"/>
        </w:rPr>
        <w:t xml:space="preserve"> sa priznáva občanovi, ktorému nevznikol zákonný nárok na dôchodok a jeho životné potreby nie sú zabezpečené.</w:t>
      </w:r>
    </w:p>
    <w:p w:rsidR="00B301E1" w:rsidRDefault="00B301E1" w:rsidP="00B301E1">
      <w:pPr>
        <w:autoSpaceDE w:val="0"/>
        <w:autoSpaceDN w:val="0"/>
        <w:adjustRightInd w:val="0"/>
        <w:spacing w:after="0" w:line="240" w:lineRule="auto"/>
        <w:jc w:val="both"/>
        <w:rPr>
          <w:rFonts w:ascii="Tahoma" w:hAnsi="Tahoma" w:cs="Tahoma"/>
          <w:b/>
          <w:bCs/>
          <w:color w:val="000000"/>
          <w:sz w:val="18"/>
          <w:szCs w:val="18"/>
          <w:lang w:val="sk-SK"/>
        </w:rPr>
      </w:pPr>
    </w:p>
    <w:p w:rsidR="00B301E1" w:rsidRDefault="00B301E1" w:rsidP="00B301E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Miera rizika chudoby </w:t>
      </w:r>
      <w:r>
        <w:rPr>
          <w:rFonts w:ascii="Tahoma" w:hAnsi="Tahoma" w:cs="Tahoma"/>
          <w:color w:val="000000"/>
          <w:sz w:val="18"/>
          <w:szCs w:val="18"/>
          <w:lang w:val="sk-SK"/>
        </w:rPr>
        <w:t>po sociálnych transferoch je podiel osôb s ekvivalentným disponibilným príjmom pod hranicou 60 % národného mediánu ekvivalentného príjmu. Ekvivalentný disponibilný príjem</w:t>
      </w:r>
      <w:r>
        <w:rPr>
          <w:rFonts w:ascii="Tahoma" w:hAnsi="Tahoma" w:cs="Tahoma"/>
          <w:b/>
          <w:bCs/>
          <w:color w:val="000000"/>
          <w:sz w:val="18"/>
          <w:szCs w:val="18"/>
          <w:lang w:val="sk-SK"/>
        </w:rPr>
        <w:t xml:space="preserve"> </w:t>
      </w:r>
      <w:r>
        <w:rPr>
          <w:rFonts w:ascii="Tahoma" w:hAnsi="Tahoma" w:cs="Tahoma"/>
          <w:color w:val="000000"/>
          <w:sz w:val="18"/>
          <w:szCs w:val="18"/>
          <w:lang w:val="sk-SK"/>
        </w:rPr>
        <w:t>sa vypočíta tak, že</w:t>
      </w:r>
      <w:r>
        <w:rPr>
          <w:rFonts w:ascii="Tahoma" w:hAnsi="Tahoma" w:cs="Tahoma"/>
          <w:b/>
          <w:bCs/>
          <w:color w:val="000000"/>
          <w:sz w:val="18"/>
          <w:szCs w:val="18"/>
          <w:lang w:val="sk-SK"/>
        </w:rPr>
        <w:t xml:space="preserve"> </w:t>
      </w:r>
      <w:r>
        <w:rPr>
          <w:rFonts w:ascii="Tahoma" w:hAnsi="Tahoma" w:cs="Tahoma"/>
          <w:color w:val="000000"/>
          <w:sz w:val="18"/>
          <w:szCs w:val="18"/>
          <w:lang w:val="sk-SK"/>
        </w:rPr>
        <w:t>disponibilný príjem domácnosti sa vydelí ekvivalentnou veľkosťou domácnosti. Tento príjem je potom priradený každému dospelému členovi domácnosti</w:t>
      </w:r>
      <w:r>
        <w:rPr>
          <w:rFonts w:ascii="Tahoma" w:hAnsi="Tahoma" w:cs="Tahoma"/>
          <w:b/>
          <w:bCs/>
          <w:color w:val="000000"/>
          <w:sz w:val="18"/>
          <w:szCs w:val="18"/>
          <w:lang w:val="sk-SK"/>
        </w:rPr>
        <w:t xml:space="preserve">. </w:t>
      </w:r>
    </w:p>
    <w:p w:rsidR="00B301E1" w:rsidRDefault="00B301E1" w:rsidP="00B301E1">
      <w:pPr>
        <w:autoSpaceDE w:val="0"/>
        <w:autoSpaceDN w:val="0"/>
        <w:adjustRightInd w:val="0"/>
        <w:spacing w:after="0" w:line="240" w:lineRule="auto"/>
        <w:jc w:val="both"/>
        <w:rPr>
          <w:rFonts w:ascii="Tahoma" w:hAnsi="Tahoma" w:cs="Tahoma"/>
          <w:b/>
          <w:bCs/>
          <w:color w:val="000000"/>
          <w:sz w:val="18"/>
          <w:szCs w:val="18"/>
          <w:lang w:val="sk-SK"/>
        </w:rPr>
      </w:pPr>
    </w:p>
    <w:p w:rsidR="00B301E1" w:rsidRDefault="00B301E1" w:rsidP="00B301E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Medián ekvivalentného disponibilného príjmu</w:t>
      </w:r>
      <w:r>
        <w:rPr>
          <w:rFonts w:ascii="Tahoma" w:hAnsi="Tahoma" w:cs="Tahoma"/>
          <w:color w:val="000000"/>
          <w:sz w:val="18"/>
          <w:szCs w:val="18"/>
          <w:lang w:val="sk-SK"/>
        </w:rPr>
        <w:t xml:space="preserve"> je hodnota ekvivalentného disponibilného príjmu, ktorá rozdeľuje súbor podľa výšky príjmu na dve rovnako početné časti podľa počtu osôb.</w:t>
      </w:r>
    </w:p>
    <w:p w:rsidR="00B301E1" w:rsidRDefault="00B301E1" w:rsidP="00B301E1">
      <w:pPr>
        <w:autoSpaceDE w:val="0"/>
        <w:autoSpaceDN w:val="0"/>
        <w:adjustRightInd w:val="0"/>
        <w:spacing w:after="0" w:line="240" w:lineRule="auto"/>
        <w:jc w:val="both"/>
        <w:rPr>
          <w:rFonts w:ascii="Tahoma" w:hAnsi="Tahoma" w:cs="Tahoma"/>
          <w:color w:val="000000"/>
          <w:sz w:val="18"/>
          <w:szCs w:val="18"/>
          <w:lang w:val="sk-SK"/>
        </w:rPr>
      </w:pPr>
    </w:p>
    <w:p w:rsidR="00B301E1" w:rsidRDefault="00B301E1" w:rsidP="00B301E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Priemerný počet nemocensky poistených </w:t>
      </w:r>
      <w:r>
        <w:rPr>
          <w:rFonts w:ascii="Tahoma" w:hAnsi="Tahoma" w:cs="Tahoma"/>
          <w:color w:val="000000"/>
          <w:sz w:val="18"/>
          <w:szCs w:val="18"/>
          <w:lang w:val="sk-SK"/>
        </w:rPr>
        <w:t>zahŕňa nemocensky poistených zamestnancov, členov výrobných a poľnohospodárskych družstiev, samostatne zárobkovo činné osoby – umelcov a samostatne zárobkovo činné osoby – ostatných (vedeckí pracovníci, novinári a pod.). Do priemerného počtu nemocensky poistených sa nezahŕňajú osoby na materskej a rodičovskej dovolenke, príslušníci ozbrojených zložiek a väzni v nápravnovýchovných zariadeniach.</w:t>
      </w:r>
    </w:p>
    <w:p w:rsidR="00615585" w:rsidRDefault="00615585" w:rsidP="00B301E1">
      <w:pPr>
        <w:autoSpaceDE w:val="0"/>
        <w:autoSpaceDN w:val="0"/>
        <w:adjustRightInd w:val="0"/>
        <w:spacing w:after="0" w:line="240" w:lineRule="auto"/>
        <w:jc w:val="both"/>
        <w:rPr>
          <w:rFonts w:ascii="Tahoma" w:hAnsi="Tahoma" w:cs="Tahoma"/>
          <w:b/>
          <w:bCs/>
          <w:color w:val="000000"/>
          <w:sz w:val="18"/>
          <w:szCs w:val="18"/>
          <w:lang w:val="sk-SK"/>
        </w:rPr>
      </w:pPr>
    </w:p>
    <w:p w:rsidR="00B301E1" w:rsidRDefault="00B301E1" w:rsidP="00B301E1">
      <w:pPr>
        <w:autoSpaceDE w:val="0"/>
        <w:autoSpaceDN w:val="0"/>
        <w:adjustRightInd w:val="0"/>
        <w:spacing w:after="0" w:line="240" w:lineRule="auto"/>
        <w:jc w:val="both"/>
        <w:rPr>
          <w:rFonts w:ascii="Tahoma" w:hAnsi="Tahoma" w:cs="Tahoma"/>
          <w:b/>
          <w:bCs/>
          <w:color w:val="000000"/>
          <w:sz w:val="18"/>
          <w:szCs w:val="18"/>
          <w:lang w:val="sk-SK"/>
        </w:rPr>
      </w:pPr>
      <w:r>
        <w:rPr>
          <w:rFonts w:ascii="Tahoma" w:hAnsi="Tahoma" w:cs="Tahoma"/>
          <w:b/>
          <w:bCs/>
          <w:color w:val="000000"/>
          <w:sz w:val="18"/>
          <w:szCs w:val="18"/>
          <w:lang w:val="sk-SK"/>
        </w:rPr>
        <w:t xml:space="preserve">Priemerné percento pracovnej neschopnosti </w:t>
      </w:r>
      <w:r>
        <w:rPr>
          <w:rFonts w:ascii="Tahoma" w:hAnsi="Tahoma" w:cs="Tahoma"/>
          <w:color w:val="000000"/>
          <w:sz w:val="18"/>
          <w:szCs w:val="18"/>
          <w:lang w:val="sk-SK"/>
        </w:rPr>
        <w:t>za rok sa vypočíta ako podiel kalendárnych dní pracovnej neschopnosti pre chorobu a úraz a priemerného počtu nemocensky poistených, násobených počtom kalendárnych dní v roku.</w:t>
      </w:r>
    </w:p>
    <w:p w:rsidR="00615585" w:rsidRDefault="00615585" w:rsidP="00B301E1">
      <w:pPr>
        <w:autoSpaceDE w:val="0"/>
        <w:autoSpaceDN w:val="0"/>
        <w:adjustRightInd w:val="0"/>
        <w:spacing w:after="0" w:line="240" w:lineRule="auto"/>
        <w:jc w:val="both"/>
        <w:rPr>
          <w:rFonts w:ascii="Tahoma" w:hAnsi="Tahoma" w:cs="Tahoma"/>
          <w:b/>
          <w:bCs/>
          <w:color w:val="000000"/>
          <w:sz w:val="18"/>
          <w:szCs w:val="18"/>
          <w:lang w:val="sk-SK"/>
        </w:rPr>
      </w:pPr>
    </w:p>
    <w:p w:rsidR="00B301E1" w:rsidRDefault="00B301E1" w:rsidP="00B301E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Vrodená chyba </w:t>
      </w:r>
      <w:r>
        <w:rPr>
          <w:rFonts w:ascii="Tahoma" w:hAnsi="Tahoma" w:cs="Tahoma"/>
          <w:color w:val="000000"/>
          <w:sz w:val="18"/>
          <w:szCs w:val="18"/>
          <w:lang w:val="sk-SK"/>
        </w:rPr>
        <w:t>je odchýlka v štruktúre, funkcii alebo metabolizme orgánu alebo časti tela, ktorá vznikla počas vnútromaternicového vývoja plodu a je prítomná po narodení.</w:t>
      </w:r>
    </w:p>
    <w:p w:rsidR="00615585" w:rsidRDefault="00615585" w:rsidP="00B301E1">
      <w:pPr>
        <w:autoSpaceDE w:val="0"/>
        <w:autoSpaceDN w:val="0"/>
        <w:adjustRightInd w:val="0"/>
        <w:spacing w:after="0" w:line="240" w:lineRule="auto"/>
        <w:jc w:val="both"/>
        <w:rPr>
          <w:rFonts w:ascii="Tahoma" w:hAnsi="Tahoma" w:cs="Tahoma"/>
          <w:b/>
          <w:bCs/>
          <w:color w:val="000000"/>
          <w:sz w:val="18"/>
          <w:szCs w:val="18"/>
          <w:lang w:val="sk-SK"/>
        </w:rPr>
      </w:pPr>
    </w:p>
    <w:p w:rsidR="00B301E1" w:rsidRDefault="00B301E1" w:rsidP="00B301E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Choroba z povolania je choroba, </w:t>
      </w:r>
      <w:r>
        <w:rPr>
          <w:rFonts w:ascii="Tahoma" w:hAnsi="Tahoma" w:cs="Tahoma"/>
          <w:color w:val="000000"/>
          <w:sz w:val="18"/>
          <w:szCs w:val="18"/>
          <w:lang w:val="sk-SK"/>
        </w:rPr>
        <w:t xml:space="preserve">ktorá vznikla pri plnení pracovných úloh alebo v priamej súvislosti s plnením pracovných alebo služobných úloh. </w:t>
      </w:r>
    </w:p>
    <w:p w:rsidR="00615585" w:rsidRDefault="00615585" w:rsidP="00B301E1">
      <w:pPr>
        <w:autoSpaceDE w:val="0"/>
        <w:autoSpaceDN w:val="0"/>
        <w:adjustRightInd w:val="0"/>
        <w:spacing w:after="0" w:line="240" w:lineRule="auto"/>
        <w:jc w:val="both"/>
        <w:rPr>
          <w:rFonts w:ascii="Tahoma" w:hAnsi="Tahoma" w:cs="Tahoma"/>
          <w:b/>
          <w:bCs/>
          <w:color w:val="000000"/>
          <w:sz w:val="18"/>
          <w:szCs w:val="18"/>
          <w:lang w:val="sk-SK"/>
        </w:rPr>
      </w:pPr>
    </w:p>
    <w:p w:rsidR="00B301E1" w:rsidRDefault="00B301E1" w:rsidP="00B301E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Ambulantná ochranná liečba </w:t>
      </w:r>
      <w:r>
        <w:rPr>
          <w:rFonts w:ascii="Tahoma" w:hAnsi="Tahoma" w:cs="Tahoma"/>
          <w:color w:val="000000"/>
          <w:sz w:val="18"/>
          <w:szCs w:val="18"/>
          <w:lang w:val="sk-SK"/>
        </w:rPr>
        <w:t>je ochranné opatrenie, ktorým súd uloží chorej osobe povinnosť podrobovať sa ambulantnej liečbe a dodržiavať liečebný režim. Uvádza sa celkový počet pacientov podstupujúcich ochrannú liečbu v danom roku vrátane pokračujúcich v liečbe z predchádzajúceho obdobia. Do roku 2017 sa sledovali len novoprijatí pacienti.</w:t>
      </w:r>
    </w:p>
    <w:p w:rsidR="00B301E1" w:rsidRDefault="00B301E1" w:rsidP="00B301E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Samovražda </w:t>
      </w:r>
      <w:r>
        <w:rPr>
          <w:rFonts w:ascii="Tahoma" w:hAnsi="Tahoma" w:cs="Tahoma"/>
          <w:color w:val="000000"/>
          <w:sz w:val="18"/>
          <w:szCs w:val="18"/>
          <w:lang w:val="sk-SK"/>
        </w:rPr>
        <w:t>je úmyselné zakončenie vlastného života samovoľným aktom, ktorý privodí smrť.</w:t>
      </w:r>
    </w:p>
    <w:p w:rsidR="00B301E1" w:rsidRDefault="00B301E1" w:rsidP="00B301E1">
      <w:pPr>
        <w:autoSpaceDE w:val="0"/>
        <w:autoSpaceDN w:val="0"/>
        <w:adjustRightInd w:val="0"/>
        <w:spacing w:after="0" w:line="240" w:lineRule="auto"/>
        <w:jc w:val="both"/>
        <w:rPr>
          <w:rFonts w:ascii="Tahoma" w:hAnsi="Tahoma" w:cs="Tahoma"/>
          <w:color w:val="000000"/>
          <w:sz w:val="18"/>
          <w:szCs w:val="18"/>
          <w:u w:val="single"/>
          <w:lang w:val="sk-SK"/>
        </w:rPr>
      </w:pPr>
    </w:p>
    <w:p w:rsidR="00B301E1" w:rsidRDefault="00B301E1" w:rsidP="00B301E1">
      <w:pPr>
        <w:autoSpaceDE w:val="0"/>
        <w:autoSpaceDN w:val="0"/>
        <w:adjustRightInd w:val="0"/>
        <w:spacing w:after="0" w:line="240" w:lineRule="auto"/>
        <w:rPr>
          <w:rFonts w:ascii="Tahoma" w:hAnsi="Tahoma" w:cs="Tahoma"/>
          <w:color w:val="000000"/>
          <w:sz w:val="18"/>
          <w:szCs w:val="18"/>
          <w:lang w:val="sk-SK"/>
        </w:rPr>
      </w:pPr>
      <w:r>
        <w:rPr>
          <w:rFonts w:ascii="Tahoma" w:hAnsi="Tahoma" w:cs="Tahoma"/>
          <w:color w:val="000000"/>
          <w:sz w:val="18"/>
          <w:szCs w:val="18"/>
          <w:u w:val="single"/>
          <w:lang w:val="sk-SK"/>
        </w:rPr>
        <w:t xml:space="preserve">Zdroje: </w:t>
      </w:r>
    </w:p>
    <w:p w:rsidR="00B301E1" w:rsidRDefault="00B301E1" w:rsidP="00B301E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lang w:val="sk-SK"/>
        </w:rPr>
        <w:t>Údaje o pracovnej neschopnosti pre chorobu a úraz sú získané z administratívnych zdrojov Národného inšpektorátu práce, Sociálnej poisťovne a Úradu verejného zdravotníctva SR. Ďalšími zdrojmi údajov sú administratívne zdroje Regionálneho úradu verejného zdravotníctva Banská Bystrica (prenosné choroby), Sociálnej poisťovne a Ministerstva zdravotníctva SR. Údaje o miere rizika chudoby a hodnotenia zdravotného stavu obyvateľstva sú získané zo štatistického zisťovania EU SILC vykonaného Štatistickým úradom SR. Zdrojom údajov o príčinách úmrtí je Štatistický úrad SR.</w:t>
      </w:r>
    </w:p>
    <w:p w:rsidR="00615585" w:rsidRPr="00430462" w:rsidRDefault="00430462" w:rsidP="00B301E1">
      <w:pPr>
        <w:autoSpaceDE w:val="0"/>
        <w:autoSpaceDN w:val="0"/>
        <w:adjustRightInd w:val="0"/>
        <w:spacing w:after="0" w:line="240" w:lineRule="auto"/>
        <w:jc w:val="both"/>
        <w:rPr>
          <w:rFonts w:ascii="Tahoma" w:hAnsi="Tahoma" w:cs="Tahoma"/>
          <w:b/>
          <w:color w:val="000000"/>
          <w:sz w:val="20"/>
          <w:szCs w:val="20"/>
          <w:lang w:val="sk-SK"/>
        </w:rPr>
      </w:pPr>
      <w:r w:rsidRPr="00430462">
        <w:rPr>
          <w:rFonts w:ascii="Tahoma" w:hAnsi="Tahoma" w:cs="Tahoma"/>
          <w:b/>
          <w:color w:val="000000"/>
          <w:sz w:val="20"/>
          <w:szCs w:val="20"/>
          <w:lang w:val="sk-SK"/>
        </w:rPr>
        <w:lastRenderedPageBreak/>
        <w:t>Vzdelávanie</w:t>
      </w:r>
    </w:p>
    <w:p w:rsidR="00430462" w:rsidRDefault="00430462" w:rsidP="00B301E1">
      <w:pPr>
        <w:autoSpaceDE w:val="0"/>
        <w:autoSpaceDN w:val="0"/>
        <w:adjustRightInd w:val="0"/>
        <w:spacing w:after="0" w:line="240" w:lineRule="auto"/>
        <w:jc w:val="both"/>
        <w:rPr>
          <w:rFonts w:ascii="Tahoma" w:hAnsi="Tahoma" w:cs="Tahoma"/>
          <w:color w:val="000000"/>
          <w:sz w:val="18"/>
          <w:szCs w:val="18"/>
          <w:lang w:val="sk-SK"/>
        </w:rPr>
      </w:pPr>
    </w:p>
    <w:p w:rsidR="00430462" w:rsidRDefault="00430462" w:rsidP="00430462">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lang w:val="sk-SK"/>
        </w:rPr>
        <w:t xml:space="preserve">Podľa zákona NR SR č. 245/2008 Z. z. o výchove a vzdelávaní (školský zákon) patria do sústavy škôl podľa § 27 tieto druhy </w:t>
      </w:r>
      <w:r>
        <w:rPr>
          <w:rFonts w:ascii="Tahoma" w:hAnsi="Tahoma" w:cs="Tahoma"/>
          <w:b/>
          <w:bCs/>
          <w:color w:val="000000"/>
          <w:sz w:val="18"/>
          <w:szCs w:val="18"/>
          <w:lang w:val="sk-SK"/>
        </w:rPr>
        <w:t>škôl</w:t>
      </w:r>
      <w:r>
        <w:rPr>
          <w:rFonts w:ascii="Tahoma" w:hAnsi="Tahoma" w:cs="Tahoma"/>
          <w:color w:val="000000"/>
          <w:sz w:val="18"/>
          <w:szCs w:val="18"/>
          <w:lang w:val="sk-SK"/>
        </w:rPr>
        <w:t xml:space="preserve">: </w:t>
      </w:r>
    </w:p>
    <w:p w:rsidR="00430462" w:rsidRDefault="00430462" w:rsidP="00430462">
      <w:pPr>
        <w:autoSpaceDE w:val="0"/>
        <w:autoSpaceDN w:val="0"/>
        <w:adjustRightInd w:val="0"/>
        <w:spacing w:after="0" w:line="240" w:lineRule="auto"/>
        <w:ind w:left="284"/>
        <w:jc w:val="both"/>
        <w:rPr>
          <w:rFonts w:ascii="Tahoma" w:hAnsi="Tahoma" w:cs="Tahoma"/>
          <w:color w:val="000000"/>
          <w:sz w:val="18"/>
          <w:szCs w:val="18"/>
          <w:lang w:val="sk-SK"/>
        </w:rPr>
      </w:pPr>
      <w:r>
        <w:rPr>
          <w:rFonts w:ascii="Tahoma" w:hAnsi="Tahoma" w:cs="Tahoma"/>
          <w:color w:val="000000"/>
          <w:sz w:val="18"/>
          <w:szCs w:val="18"/>
          <w:lang w:val="sk-SK"/>
        </w:rPr>
        <w:t>-  materská škola,</w:t>
      </w:r>
    </w:p>
    <w:p w:rsidR="00430462" w:rsidRDefault="00430462" w:rsidP="00430462">
      <w:pPr>
        <w:autoSpaceDE w:val="0"/>
        <w:autoSpaceDN w:val="0"/>
        <w:adjustRightInd w:val="0"/>
        <w:spacing w:after="0" w:line="240" w:lineRule="auto"/>
        <w:ind w:left="284"/>
        <w:jc w:val="both"/>
        <w:rPr>
          <w:rFonts w:ascii="Tahoma" w:hAnsi="Tahoma" w:cs="Tahoma"/>
          <w:color w:val="000000"/>
          <w:sz w:val="18"/>
          <w:szCs w:val="18"/>
          <w:lang w:val="sk-SK"/>
        </w:rPr>
      </w:pPr>
      <w:r>
        <w:rPr>
          <w:rFonts w:ascii="Tahoma" w:hAnsi="Tahoma" w:cs="Tahoma"/>
          <w:color w:val="000000"/>
          <w:sz w:val="18"/>
          <w:szCs w:val="18"/>
          <w:lang w:val="sk-SK"/>
        </w:rPr>
        <w:t>-  základná škola,</w:t>
      </w:r>
    </w:p>
    <w:p w:rsidR="00430462" w:rsidRDefault="00430462" w:rsidP="00430462">
      <w:pPr>
        <w:autoSpaceDE w:val="0"/>
        <w:autoSpaceDN w:val="0"/>
        <w:adjustRightInd w:val="0"/>
        <w:spacing w:after="0" w:line="240" w:lineRule="auto"/>
        <w:ind w:left="284"/>
        <w:jc w:val="both"/>
        <w:rPr>
          <w:rFonts w:ascii="Tahoma" w:hAnsi="Tahoma" w:cs="Tahoma"/>
          <w:color w:val="000000"/>
          <w:sz w:val="18"/>
          <w:szCs w:val="18"/>
          <w:lang w:val="sk-SK"/>
        </w:rPr>
      </w:pPr>
      <w:r>
        <w:rPr>
          <w:rFonts w:ascii="Tahoma" w:hAnsi="Tahoma" w:cs="Tahoma"/>
          <w:color w:val="000000"/>
          <w:sz w:val="18"/>
          <w:szCs w:val="18"/>
          <w:lang w:val="sk-SK"/>
        </w:rPr>
        <w:t>-  gymnázium,</w:t>
      </w:r>
    </w:p>
    <w:p w:rsidR="00430462" w:rsidRDefault="00430462" w:rsidP="00430462">
      <w:pPr>
        <w:autoSpaceDE w:val="0"/>
        <w:autoSpaceDN w:val="0"/>
        <w:adjustRightInd w:val="0"/>
        <w:spacing w:after="0" w:line="240" w:lineRule="auto"/>
        <w:ind w:left="284"/>
        <w:jc w:val="both"/>
        <w:rPr>
          <w:rFonts w:ascii="Tahoma" w:hAnsi="Tahoma" w:cs="Tahoma"/>
          <w:color w:val="000000"/>
          <w:sz w:val="18"/>
          <w:szCs w:val="18"/>
          <w:lang w:val="sk-SK"/>
        </w:rPr>
      </w:pPr>
      <w:r>
        <w:rPr>
          <w:rFonts w:ascii="Tahoma" w:hAnsi="Tahoma" w:cs="Tahoma"/>
          <w:color w:val="000000"/>
          <w:sz w:val="18"/>
          <w:szCs w:val="18"/>
          <w:lang w:val="sk-SK"/>
        </w:rPr>
        <w:t>-  stredná odborná škola,</w:t>
      </w:r>
    </w:p>
    <w:p w:rsidR="00430462" w:rsidRDefault="00430462" w:rsidP="00430462">
      <w:pPr>
        <w:autoSpaceDE w:val="0"/>
        <w:autoSpaceDN w:val="0"/>
        <w:adjustRightInd w:val="0"/>
        <w:spacing w:after="0" w:line="240" w:lineRule="auto"/>
        <w:ind w:left="284"/>
        <w:jc w:val="both"/>
        <w:rPr>
          <w:rFonts w:ascii="Tahoma" w:hAnsi="Tahoma" w:cs="Tahoma"/>
          <w:color w:val="000000"/>
          <w:sz w:val="18"/>
          <w:szCs w:val="18"/>
          <w:lang w:val="sk-SK"/>
        </w:rPr>
      </w:pPr>
      <w:r>
        <w:rPr>
          <w:rFonts w:ascii="Tahoma" w:hAnsi="Tahoma" w:cs="Tahoma"/>
          <w:color w:val="000000"/>
          <w:sz w:val="18"/>
          <w:szCs w:val="18"/>
          <w:lang w:val="sk-SK"/>
        </w:rPr>
        <w:t>-  konzervatórium,</w:t>
      </w:r>
    </w:p>
    <w:p w:rsidR="00430462" w:rsidRDefault="00430462" w:rsidP="00430462">
      <w:pPr>
        <w:autoSpaceDE w:val="0"/>
        <w:autoSpaceDN w:val="0"/>
        <w:adjustRightInd w:val="0"/>
        <w:spacing w:after="0" w:line="240" w:lineRule="auto"/>
        <w:ind w:left="284"/>
        <w:jc w:val="both"/>
        <w:rPr>
          <w:rFonts w:ascii="Tahoma" w:hAnsi="Tahoma" w:cs="Tahoma"/>
          <w:color w:val="000000"/>
          <w:sz w:val="18"/>
          <w:szCs w:val="18"/>
          <w:lang w:val="sk-SK"/>
        </w:rPr>
      </w:pPr>
      <w:r>
        <w:rPr>
          <w:rFonts w:ascii="Tahoma" w:hAnsi="Tahoma" w:cs="Tahoma"/>
          <w:color w:val="000000"/>
          <w:sz w:val="18"/>
          <w:szCs w:val="18"/>
          <w:lang w:val="sk-SK"/>
        </w:rPr>
        <w:t>-  školy pre deti a žiakov so špeciálnymi výchovno-vzdelávacími potrebami (špeciálne školy),</w:t>
      </w:r>
    </w:p>
    <w:p w:rsidR="00430462" w:rsidRDefault="00430462" w:rsidP="00430462">
      <w:pPr>
        <w:autoSpaceDE w:val="0"/>
        <w:autoSpaceDN w:val="0"/>
        <w:adjustRightInd w:val="0"/>
        <w:spacing w:after="0" w:line="240" w:lineRule="auto"/>
        <w:ind w:left="284"/>
        <w:jc w:val="both"/>
        <w:rPr>
          <w:rFonts w:ascii="Tahoma" w:hAnsi="Tahoma" w:cs="Tahoma"/>
          <w:color w:val="000000"/>
          <w:sz w:val="18"/>
          <w:szCs w:val="18"/>
          <w:lang w:val="sk-SK"/>
        </w:rPr>
      </w:pPr>
      <w:r>
        <w:rPr>
          <w:rFonts w:ascii="Tahoma" w:hAnsi="Tahoma" w:cs="Tahoma"/>
          <w:color w:val="000000"/>
          <w:sz w:val="18"/>
          <w:szCs w:val="18"/>
          <w:lang w:val="sk-SK"/>
        </w:rPr>
        <w:t>-  základná umelecká škola,</w:t>
      </w:r>
    </w:p>
    <w:p w:rsidR="00430462" w:rsidRDefault="00430462" w:rsidP="00430462">
      <w:pPr>
        <w:autoSpaceDE w:val="0"/>
        <w:autoSpaceDN w:val="0"/>
        <w:adjustRightInd w:val="0"/>
        <w:spacing w:after="0" w:line="240" w:lineRule="auto"/>
        <w:ind w:left="284"/>
        <w:jc w:val="both"/>
        <w:rPr>
          <w:rFonts w:ascii="Tahoma" w:hAnsi="Tahoma" w:cs="Tahoma"/>
          <w:color w:val="000000"/>
          <w:sz w:val="18"/>
          <w:szCs w:val="18"/>
          <w:lang w:val="sk-SK"/>
        </w:rPr>
      </w:pPr>
      <w:r>
        <w:rPr>
          <w:rFonts w:ascii="Tahoma" w:hAnsi="Tahoma" w:cs="Tahoma"/>
          <w:color w:val="000000"/>
          <w:sz w:val="18"/>
          <w:szCs w:val="18"/>
          <w:lang w:val="sk-SK"/>
        </w:rPr>
        <w:t xml:space="preserve">-  jazyková škola. </w:t>
      </w:r>
    </w:p>
    <w:p w:rsidR="00430462" w:rsidRDefault="00430462" w:rsidP="00430462">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lang w:val="sk-SK"/>
        </w:rPr>
        <w:t xml:space="preserve">Súčasťou školskej výchovno-vzdelávacej sústavy sú aj školské zariadenia. </w:t>
      </w:r>
    </w:p>
    <w:p w:rsidR="00430462" w:rsidRDefault="00430462" w:rsidP="00430462">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lang w:val="sk-SK"/>
        </w:rPr>
        <w:t> </w:t>
      </w:r>
    </w:p>
    <w:p w:rsidR="00430462" w:rsidRDefault="00430462" w:rsidP="00430462">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lang w:val="sk-SK"/>
        </w:rPr>
        <w:t>Podľa § 32 stredné školy sú:</w:t>
      </w:r>
    </w:p>
    <w:p w:rsidR="00430462" w:rsidRDefault="00430462" w:rsidP="00430462">
      <w:pPr>
        <w:autoSpaceDE w:val="0"/>
        <w:autoSpaceDN w:val="0"/>
        <w:adjustRightInd w:val="0"/>
        <w:spacing w:after="0" w:line="240" w:lineRule="auto"/>
        <w:ind w:left="284"/>
        <w:jc w:val="both"/>
        <w:rPr>
          <w:rFonts w:ascii="Tahoma" w:hAnsi="Tahoma" w:cs="Tahoma"/>
          <w:color w:val="000000"/>
          <w:sz w:val="18"/>
          <w:szCs w:val="18"/>
          <w:lang w:val="sk-SK"/>
        </w:rPr>
      </w:pPr>
      <w:r>
        <w:rPr>
          <w:rFonts w:ascii="Tahoma" w:hAnsi="Tahoma" w:cs="Tahoma"/>
          <w:color w:val="000000"/>
          <w:sz w:val="18"/>
          <w:szCs w:val="18"/>
          <w:lang w:val="sk-SK"/>
        </w:rPr>
        <w:t>-  gymnázium,</w:t>
      </w:r>
    </w:p>
    <w:p w:rsidR="00430462" w:rsidRDefault="00430462" w:rsidP="00430462">
      <w:pPr>
        <w:autoSpaceDE w:val="0"/>
        <w:autoSpaceDN w:val="0"/>
        <w:adjustRightInd w:val="0"/>
        <w:spacing w:after="0" w:line="240" w:lineRule="auto"/>
        <w:ind w:left="284"/>
        <w:jc w:val="both"/>
        <w:rPr>
          <w:rFonts w:ascii="Tahoma" w:hAnsi="Tahoma" w:cs="Tahoma"/>
          <w:color w:val="000000"/>
          <w:sz w:val="18"/>
          <w:szCs w:val="18"/>
          <w:lang w:val="sk-SK"/>
        </w:rPr>
      </w:pPr>
      <w:r>
        <w:rPr>
          <w:rFonts w:ascii="Tahoma" w:hAnsi="Tahoma" w:cs="Tahoma"/>
          <w:color w:val="000000"/>
          <w:sz w:val="18"/>
          <w:szCs w:val="18"/>
          <w:lang w:val="sk-SK"/>
        </w:rPr>
        <w:t>-  stredná odborná škola (sú započítané stredné odborné učilištia a združené stredné školy),</w:t>
      </w:r>
    </w:p>
    <w:p w:rsidR="00430462" w:rsidRDefault="00430462" w:rsidP="00430462">
      <w:pPr>
        <w:autoSpaceDE w:val="0"/>
        <w:autoSpaceDN w:val="0"/>
        <w:adjustRightInd w:val="0"/>
        <w:spacing w:after="0" w:line="240" w:lineRule="auto"/>
        <w:ind w:left="284"/>
        <w:jc w:val="both"/>
        <w:rPr>
          <w:rFonts w:ascii="Tahoma" w:hAnsi="Tahoma" w:cs="Tahoma"/>
          <w:color w:val="000000"/>
          <w:sz w:val="18"/>
          <w:szCs w:val="18"/>
          <w:lang w:val="sk-SK"/>
        </w:rPr>
      </w:pPr>
      <w:r>
        <w:rPr>
          <w:rFonts w:ascii="Tahoma" w:hAnsi="Tahoma" w:cs="Tahoma"/>
          <w:color w:val="000000"/>
          <w:sz w:val="18"/>
          <w:szCs w:val="18"/>
          <w:lang w:val="sk-SK"/>
        </w:rPr>
        <w:t>-  konzervatórium.</w:t>
      </w:r>
    </w:p>
    <w:p w:rsidR="00430462" w:rsidRDefault="00430462" w:rsidP="00430462">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lang w:val="sk-SK"/>
        </w:rPr>
        <w:t> </w:t>
      </w:r>
    </w:p>
    <w:p w:rsidR="00430462" w:rsidRDefault="00430462" w:rsidP="00430462">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Stredná odborná škola</w:t>
      </w:r>
      <w:r>
        <w:rPr>
          <w:rFonts w:ascii="Tahoma" w:hAnsi="Tahoma" w:cs="Tahoma"/>
          <w:color w:val="000000"/>
          <w:sz w:val="18"/>
          <w:szCs w:val="18"/>
          <w:lang w:val="sk-SK"/>
        </w:rPr>
        <w:t xml:space="preserve"> je vnútorne diferencovaná stredná škola, ktorá pripravuje žiakov v najmenej dvojročnom a najviac päťročnom vzdelávacom programe príslušného odboru vzdelávania. Vzdelávacie programy strednej odbornej školy sú zamerané predovšetkým na výkon povolaní a odborných činností v národnom hospodárstve, zdravotníctve, verejnej správe, kultúre, umení a v ostatných oblastiach a môžu pripravovať aj na ďalšie štúdium. Stredné odborné školy poskytujúce vzdelanie na výkon povolaní a odborných činností sa členia na typy. Odborné vzdelávanie a príprava v strednej odbornej škole rozvíjajú vedomosti, zručnosti a schopnosti žiaka získané v predchádzajúcom vzdelávaní a poskytujú vedomosti, zručnosti a schopnosti nevyhnutné pre výkon povolania a odborných činností. Do údajov za stredné školy nie sú zahrnuté školy Ministerstva obrany SR a Ministerstva vnútra SR. </w:t>
      </w:r>
    </w:p>
    <w:p w:rsidR="00430462" w:rsidRDefault="00430462" w:rsidP="00430462">
      <w:pPr>
        <w:autoSpaceDE w:val="0"/>
        <w:autoSpaceDN w:val="0"/>
        <w:adjustRightInd w:val="0"/>
        <w:spacing w:after="0" w:line="240" w:lineRule="auto"/>
        <w:jc w:val="both"/>
        <w:rPr>
          <w:rFonts w:ascii="Tahoma" w:hAnsi="Tahoma" w:cs="Tahoma"/>
          <w:color w:val="000000"/>
          <w:sz w:val="18"/>
          <w:szCs w:val="18"/>
          <w:lang w:val="sk-SK"/>
        </w:rPr>
      </w:pPr>
    </w:p>
    <w:p w:rsidR="00430462" w:rsidRDefault="00430462" w:rsidP="00430462">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lang w:val="sk-SK"/>
        </w:rPr>
        <w:t>Školské roky v tabuľkách sa označujú rokmi, v ktorých sa začali, napr. rok 2019 predstavuje školský rok 2019/2020.</w:t>
      </w:r>
    </w:p>
    <w:p w:rsidR="00430462" w:rsidRDefault="00430462" w:rsidP="00430462">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lang w:val="sk-SK"/>
        </w:rPr>
        <w:t>V údajoch o počte</w:t>
      </w:r>
      <w:r>
        <w:rPr>
          <w:rFonts w:ascii="Tahoma" w:hAnsi="Tahoma" w:cs="Tahoma"/>
          <w:b/>
          <w:bCs/>
          <w:color w:val="000000"/>
          <w:sz w:val="18"/>
          <w:szCs w:val="18"/>
          <w:lang w:val="sk-SK"/>
        </w:rPr>
        <w:t xml:space="preserve"> učiteľov</w:t>
      </w:r>
      <w:r>
        <w:rPr>
          <w:rFonts w:ascii="Tahoma" w:hAnsi="Tahoma" w:cs="Tahoma"/>
          <w:color w:val="000000"/>
          <w:sz w:val="18"/>
          <w:szCs w:val="18"/>
          <w:lang w:val="sk-SK"/>
        </w:rPr>
        <w:t xml:space="preserve"> sú zahrnutí učitelia na ustanovený pracovný čas (plný úväzok) vrátane riaditeľov a zástupcov.</w:t>
      </w:r>
    </w:p>
    <w:p w:rsidR="00430462" w:rsidRDefault="00430462" w:rsidP="00430462">
      <w:pPr>
        <w:autoSpaceDE w:val="0"/>
        <w:autoSpaceDN w:val="0"/>
        <w:adjustRightInd w:val="0"/>
        <w:spacing w:after="0" w:line="240" w:lineRule="auto"/>
        <w:jc w:val="both"/>
        <w:rPr>
          <w:rFonts w:ascii="Tahoma" w:hAnsi="Tahoma" w:cs="Tahoma"/>
          <w:color w:val="000000"/>
          <w:sz w:val="18"/>
          <w:szCs w:val="18"/>
          <w:lang w:val="sk-SK"/>
        </w:rPr>
      </w:pPr>
    </w:p>
    <w:p w:rsidR="00430462" w:rsidRDefault="00430462" w:rsidP="00430462">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Vysoké školy </w:t>
      </w:r>
      <w:r>
        <w:rPr>
          <w:rFonts w:ascii="Tahoma" w:hAnsi="Tahoma" w:cs="Tahoma"/>
          <w:color w:val="000000"/>
          <w:sz w:val="18"/>
          <w:szCs w:val="18"/>
          <w:lang w:val="sk-SK"/>
        </w:rPr>
        <w:t>definuje zákon č. 131/2002 Z. z. o vysokých školách a o zmene a doplnení niektorých zákonov v znení neskorších predpisov. Vysoké školy sú vrcholné vzdelávacie, vedecké a umelecké ustanovizne. Ich hlavnou úlohou je poskytovanie vysokoškolského vzdelávania a tvorivé vedecké bádanie alebo tvorivá umelecká činnosť. Vysoké školy sú verejné, štátne alebo súkromné vysoké školy.</w:t>
      </w:r>
    </w:p>
    <w:p w:rsidR="00430462" w:rsidRDefault="00430462" w:rsidP="00430462">
      <w:pPr>
        <w:autoSpaceDE w:val="0"/>
        <w:autoSpaceDN w:val="0"/>
        <w:adjustRightInd w:val="0"/>
        <w:spacing w:after="0" w:line="240" w:lineRule="auto"/>
        <w:jc w:val="both"/>
        <w:rPr>
          <w:rFonts w:ascii="Tahoma" w:hAnsi="Tahoma" w:cs="Tahoma"/>
          <w:color w:val="000000"/>
          <w:sz w:val="18"/>
          <w:szCs w:val="18"/>
          <w:u w:val="single"/>
          <w:lang w:val="sk-SK"/>
        </w:rPr>
      </w:pPr>
    </w:p>
    <w:p w:rsidR="00430462" w:rsidRDefault="00430462" w:rsidP="00430462">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u w:val="single"/>
          <w:lang w:val="sk-SK"/>
        </w:rPr>
        <w:t>Zdroje:</w:t>
      </w:r>
    </w:p>
    <w:p w:rsidR="00430462" w:rsidRDefault="00430462" w:rsidP="00430462">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lang w:val="sk-SK"/>
        </w:rPr>
        <w:t>Zdrojom údajov sú štatistické zisťovania, ktoré realizuje Ministerstvo školstva, vedy, výskumu a športu SR (Centrum vedecko-technických informácií SR).</w:t>
      </w:r>
    </w:p>
    <w:p w:rsidR="00430462" w:rsidRDefault="00430462" w:rsidP="00430462">
      <w:pPr>
        <w:autoSpaceDE w:val="0"/>
        <w:autoSpaceDN w:val="0"/>
        <w:adjustRightInd w:val="0"/>
        <w:spacing w:after="0" w:line="240" w:lineRule="auto"/>
        <w:jc w:val="both"/>
        <w:rPr>
          <w:rFonts w:ascii="Tahoma" w:hAnsi="Tahoma" w:cs="Tahoma"/>
          <w:color w:val="000000"/>
          <w:sz w:val="18"/>
          <w:szCs w:val="18"/>
          <w:lang w:val="sk-SK"/>
        </w:rPr>
      </w:pPr>
    </w:p>
    <w:p w:rsidR="00430462" w:rsidRDefault="00430462" w:rsidP="00430462">
      <w:pPr>
        <w:autoSpaceDE w:val="0"/>
        <w:autoSpaceDN w:val="0"/>
        <w:adjustRightInd w:val="0"/>
        <w:spacing w:after="0" w:line="240" w:lineRule="auto"/>
        <w:jc w:val="both"/>
        <w:rPr>
          <w:rFonts w:ascii="Tahoma" w:hAnsi="Tahoma" w:cs="Tahoma"/>
          <w:b/>
          <w:color w:val="000000"/>
          <w:sz w:val="20"/>
          <w:szCs w:val="20"/>
          <w:lang w:val="sk-SK"/>
        </w:rPr>
      </w:pPr>
      <w:r w:rsidRPr="00430462">
        <w:rPr>
          <w:rFonts w:ascii="Tahoma" w:hAnsi="Tahoma" w:cs="Tahoma"/>
          <w:b/>
          <w:color w:val="000000"/>
          <w:sz w:val="20"/>
          <w:szCs w:val="20"/>
          <w:lang w:val="sk-SK"/>
        </w:rPr>
        <w:t>Veda a</w:t>
      </w:r>
      <w:r>
        <w:rPr>
          <w:rFonts w:ascii="Tahoma" w:hAnsi="Tahoma" w:cs="Tahoma"/>
          <w:b/>
          <w:color w:val="000000"/>
          <w:sz w:val="20"/>
          <w:szCs w:val="20"/>
          <w:lang w:val="sk-SK"/>
        </w:rPr>
        <w:t> </w:t>
      </w:r>
      <w:r w:rsidRPr="00430462">
        <w:rPr>
          <w:rFonts w:ascii="Tahoma" w:hAnsi="Tahoma" w:cs="Tahoma"/>
          <w:b/>
          <w:color w:val="000000"/>
          <w:sz w:val="20"/>
          <w:szCs w:val="20"/>
          <w:lang w:val="sk-SK"/>
        </w:rPr>
        <w:t>technika</w:t>
      </w:r>
    </w:p>
    <w:p w:rsidR="00430462" w:rsidRDefault="00430462" w:rsidP="00430462">
      <w:pPr>
        <w:autoSpaceDE w:val="0"/>
        <w:autoSpaceDN w:val="0"/>
        <w:adjustRightInd w:val="0"/>
        <w:spacing w:after="0" w:line="240" w:lineRule="auto"/>
        <w:jc w:val="both"/>
        <w:rPr>
          <w:rFonts w:ascii="Tahoma" w:hAnsi="Tahoma" w:cs="Tahoma"/>
          <w:b/>
          <w:color w:val="000000"/>
          <w:sz w:val="20"/>
          <w:szCs w:val="20"/>
          <w:lang w:val="sk-SK"/>
        </w:rPr>
      </w:pPr>
    </w:p>
    <w:p w:rsidR="00430462" w:rsidRDefault="00430462" w:rsidP="00430462">
      <w:pPr>
        <w:autoSpaceDE w:val="0"/>
        <w:autoSpaceDN w:val="0"/>
        <w:adjustRightInd w:val="0"/>
        <w:spacing w:after="0" w:line="240" w:lineRule="auto"/>
        <w:jc w:val="both"/>
        <w:rPr>
          <w:rFonts w:ascii="Tahoma" w:hAnsi="Tahoma" w:cs="Tahoma"/>
          <w:color w:val="000000"/>
          <w:sz w:val="18"/>
          <w:szCs w:val="18"/>
          <w:lang w:val="cs-CZ"/>
        </w:rPr>
      </w:pPr>
      <w:r>
        <w:rPr>
          <w:rFonts w:ascii="Tahoma" w:hAnsi="Tahoma" w:cs="Tahoma"/>
          <w:color w:val="000000"/>
          <w:sz w:val="18"/>
          <w:szCs w:val="18"/>
          <w:lang w:val="cs-CZ"/>
        </w:rPr>
        <w:t xml:space="preserve">Do činností </w:t>
      </w:r>
      <w:proofErr w:type="spellStart"/>
      <w:r>
        <w:rPr>
          <w:rFonts w:ascii="Tahoma" w:hAnsi="Tahoma" w:cs="Tahoma"/>
          <w:b/>
          <w:bCs/>
          <w:color w:val="000000"/>
          <w:sz w:val="18"/>
          <w:szCs w:val="18"/>
          <w:lang w:val="cs-CZ"/>
        </w:rPr>
        <w:t>výskumu</w:t>
      </w:r>
      <w:proofErr w:type="spellEnd"/>
      <w:r>
        <w:rPr>
          <w:rFonts w:ascii="Tahoma" w:hAnsi="Tahoma" w:cs="Tahoma"/>
          <w:b/>
          <w:bCs/>
          <w:color w:val="000000"/>
          <w:sz w:val="18"/>
          <w:szCs w:val="18"/>
          <w:lang w:val="cs-CZ"/>
        </w:rPr>
        <w:t xml:space="preserve"> a </w:t>
      </w:r>
      <w:proofErr w:type="spellStart"/>
      <w:r>
        <w:rPr>
          <w:rFonts w:ascii="Tahoma" w:hAnsi="Tahoma" w:cs="Tahoma"/>
          <w:b/>
          <w:bCs/>
          <w:color w:val="000000"/>
          <w:sz w:val="18"/>
          <w:szCs w:val="18"/>
          <w:lang w:val="cs-CZ"/>
        </w:rPr>
        <w:t>vývoja</w:t>
      </w:r>
      <w:proofErr w:type="spellEnd"/>
      <w:r>
        <w:rPr>
          <w:rFonts w:ascii="Tahoma" w:hAnsi="Tahoma" w:cs="Tahoma"/>
          <w:b/>
          <w:bCs/>
          <w:color w:val="000000"/>
          <w:sz w:val="18"/>
          <w:szCs w:val="18"/>
          <w:lang w:val="cs-CZ"/>
        </w:rPr>
        <w:t xml:space="preserve"> (VV) </w:t>
      </w:r>
      <w:r>
        <w:rPr>
          <w:rFonts w:ascii="Tahoma" w:hAnsi="Tahoma" w:cs="Tahoma"/>
          <w:color w:val="000000"/>
          <w:sz w:val="18"/>
          <w:szCs w:val="18"/>
          <w:lang w:val="cs-CZ"/>
        </w:rPr>
        <w:t xml:space="preserve">je zahrnutý základný </w:t>
      </w:r>
      <w:proofErr w:type="spellStart"/>
      <w:r>
        <w:rPr>
          <w:rFonts w:ascii="Tahoma" w:hAnsi="Tahoma" w:cs="Tahoma"/>
          <w:color w:val="000000"/>
          <w:sz w:val="18"/>
          <w:szCs w:val="18"/>
          <w:lang w:val="cs-CZ"/>
        </w:rPr>
        <w:t>výskum</w:t>
      </w:r>
      <w:proofErr w:type="spellEnd"/>
      <w:r>
        <w:rPr>
          <w:rFonts w:ascii="Tahoma" w:hAnsi="Tahoma" w:cs="Tahoma"/>
          <w:color w:val="000000"/>
          <w:sz w:val="18"/>
          <w:szCs w:val="18"/>
          <w:lang w:val="cs-CZ"/>
        </w:rPr>
        <w:t xml:space="preserve">, aplikovaný </w:t>
      </w:r>
      <w:proofErr w:type="spellStart"/>
      <w:r>
        <w:rPr>
          <w:rFonts w:ascii="Tahoma" w:hAnsi="Tahoma" w:cs="Tahoma"/>
          <w:color w:val="000000"/>
          <w:sz w:val="18"/>
          <w:szCs w:val="18"/>
          <w:lang w:val="cs-CZ"/>
        </w:rPr>
        <w:t>výskum</w:t>
      </w:r>
      <w:proofErr w:type="spellEnd"/>
      <w:r>
        <w:rPr>
          <w:rFonts w:ascii="Tahoma" w:hAnsi="Tahoma" w:cs="Tahoma"/>
          <w:color w:val="000000"/>
          <w:sz w:val="18"/>
          <w:szCs w:val="18"/>
          <w:lang w:val="cs-CZ"/>
        </w:rPr>
        <w:t xml:space="preserve"> a </w:t>
      </w:r>
      <w:proofErr w:type="spellStart"/>
      <w:r>
        <w:rPr>
          <w:rFonts w:ascii="Tahoma" w:hAnsi="Tahoma" w:cs="Tahoma"/>
          <w:color w:val="000000"/>
          <w:sz w:val="18"/>
          <w:szCs w:val="18"/>
          <w:lang w:val="cs-CZ"/>
        </w:rPr>
        <w:t>experimentálny</w:t>
      </w:r>
      <w:proofErr w:type="spellEnd"/>
      <w:r>
        <w:rPr>
          <w:rFonts w:ascii="Tahoma" w:hAnsi="Tahoma" w:cs="Tahoma"/>
          <w:color w:val="000000"/>
          <w:sz w:val="18"/>
          <w:szCs w:val="18"/>
          <w:lang w:val="cs-CZ"/>
        </w:rPr>
        <w:t xml:space="preserve"> vývoj.</w:t>
      </w:r>
    </w:p>
    <w:p w:rsidR="00430462" w:rsidRDefault="00430462" w:rsidP="00430462">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lang w:val="sk-SK"/>
        </w:rPr>
        <w:t xml:space="preserve">Od roku 2016 je zmena metodiky, zisťujú sa zamestnané osoby vo výskume a vývoji, predtým len zamestnanci výskumu a vývoja, vrátane študentov doktorandského štúdia. Do počtu </w:t>
      </w:r>
      <w:r>
        <w:rPr>
          <w:rFonts w:ascii="Tahoma" w:hAnsi="Tahoma" w:cs="Tahoma"/>
          <w:b/>
          <w:bCs/>
          <w:color w:val="000000"/>
          <w:sz w:val="18"/>
          <w:szCs w:val="18"/>
          <w:lang w:val="sk-SK"/>
        </w:rPr>
        <w:t xml:space="preserve">zamestnaných osôb vo VV </w:t>
      </w:r>
      <w:r>
        <w:rPr>
          <w:rFonts w:ascii="Tahoma" w:hAnsi="Tahoma" w:cs="Tahoma"/>
          <w:color w:val="000000"/>
          <w:sz w:val="18"/>
          <w:szCs w:val="18"/>
          <w:lang w:val="sk-SK"/>
        </w:rPr>
        <w:t>sú započítaní zamestnanci VV, pracujúci majitelia a neplatení rodinní príslušníci, externí pracovníci výskumu a vývoja a študenti doktorandského štúdia.</w:t>
      </w:r>
    </w:p>
    <w:p w:rsidR="0096578D" w:rsidRDefault="0096578D" w:rsidP="00430462">
      <w:pPr>
        <w:autoSpaceDE w:val="0"/>
        <w:autoSpaceDN w:val="0"/>
        <w:adjustRightInd w:val="0"/>
        <w:spacing w:after="0" w:line="240" w:lineRule="auto"/>
        <w:jc w:val="both"/>
        <w:rPr>
          <w:rFonts w:ascii="Tahoma" w:hAnsi="Tahoma" w:cs="Tahoma"/>
          <w:color w:val="000000"/>
          <w:sz w:val="18"/>
          <w:szCs w:val="18"/>
          <w:lang w:val="sk-SK"/>
        </w:rPr>
      </w:pPr>
    </w:p>
    <w:p w:rsidR="00430462" w:rsidRDefault="00430462" w:rsidP="00430462">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lang w:val="sk-SK"/>
        </w:rPr>
        <w:t xml:space="preserve">Kategória </w:t>
      </w:r>
      <w:r>
        <w:rPr>
          <w:rFonts w:ascii="Tahoma" w:hAnsi="Tahoma" w:cs="Tahoma"/>
          <w:b/>
          <w:bCs/>
          <w:color w:val="000000"/>
          <w:sz w:val="18"/>
          <w:szCs w:val="18"/>
          <w:lang w:val="sk-SK"/>
        </w:rPr>
        <w:t xml:space="preserve">výskumníkov </w:t>
      </w:r>
      <w:r>
        <w:rPr>
          <w:rFonts w:ascii="Tahoma" w:hAnsi="Tahoma" w:cs="Tahoma"/>
          <w:color w:val="000000"/>
          <w:sz w:val="18"/>
          <w:szCs w:val="18"/>
          <w:lang w:val="sk-SK"/>
        </w:rPr>
        <w:t xml:space="preserve">zahŕňa zamestnancov, ktorí majú rozhodujúci význam pre tvorbu a spoločenské využitie vedeckých poznatkov. </w:t>
      </w:r>
    </w:p>
    <w:p w:rsidR="00430462" w:rsidRDefault="00430462" w:rsidP="00430462">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Technici a ekvivalentný personál </w:t>
      </w:r>
      <w:r>
        <w:rPr>
          <w:rFonts w:ascii="Tahoma" w:hAnsi="Tahoma" w:cs="Tahoma"/>
          <w:color w:val="000000"/>
          <w:sz w:val="18"/>
          <w:szCs w:val="18"/>
          <w:lang w:val="sk-SK"/>
        </w:rPr>
        <w:t>zahŕňajú zamestnancov, ktorí sa podieľajú na výskumných projektoch vykonávaním vedeckých a technických úloh spravidla pod kontrolou výskumníkov.</w:t>
      </w:r>
    </w:p>
    <w:p w:rsidR="00430462" w:rsidRDefault="00430462" w:rsidP="00430462">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lang w:val="sk-SK"/>
        </w:rPr>
        <w:t xml:space="preserve">Do počtu </w:t>
      </w:r>
      <w:r>
        <w:rPr>
          <w:rFonts w:ascii="Tahoma" w:hAnsi="Tahoma" w:cs="Tahoma"/>
          <w:b/>
          <w:bCs/>
          <w:color w:val="000000"/>
          <w:sz w:val="18"/>
          <w:szCs w:val="18"/>
          <w:lang w:val="sk-SK"/>
        </w:rPr>
        <w:t xml:space="preserve">pomocného personálu </w:t>
      </w:r>
      <w:r>
        <w:rPr>
          <w:rFonts w:ascii="Tahoma" w:hAnsi="Tahoma" w:cs="Tahoma"/>
          <w:color w:val="000000"/>
          <w:sz w:val="18"/>
          <w:szCs w:val="18"/>
          <w:lang w:val="sk-SK"/>
        </w:rPr>
        <w:t>sa zahŕňajú kvalifikovaní alebo nekvalifikovaní remeselníci, sekretárky a ostatní zamestnanci zúčastňujúci sa prác na výskumných a vývojových projektoch. Ďalej sem patria ostatní manažéri a administratívni zamestnanci pre personálne a finančné otázky, ktorých činnosti sú priamou službou výskumu.</w:t>
      </w:r>
    </w:p>
    <w:p w:rsidR="00430462" w:rsidRDefault="00430462" w:rsidP="00430462">
      <w:pPr>
        <w:autoSpaceDE w:val="0"/>
        <w:autoSpaceDN w:val="0"/>
        <w:adjustRightInd w:val="0"/>
        <w:spacing w:after="0" w:line="240" w:lineRule="auto"/>
        <w:jc w:val="both"/>
        <w:rPr>
          <w:rFonts w:ascii="Tahoma" w:hAnsi="Tahoma" w:cs="Tahoma"/>
          <w:color w:val="000000"/>
          <w:sz w:val="18"/>
          <w:szCs w:val="18"/>
          <w:lang w:val="sk-SK"/>
        </w:rPr>
      </w:pPr>
    </w:p>
    <w:p w:rsidR="00430462" w:rsidRDefault="00430462" w:rsidP="00430462">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lang w:val="sk-SK"/>
        </w:rPr>
        <w:t xml:space="preserve">Zisťovanie o </w:t>
      </w:r>
      <w:r>
        <w:rPr>
          <w:rFonts w:ascii="Tahoma" w:hAnsi="Tahoma" w:cs="Tahoma"/>
          <w:b/>
          <w:bCs/>
          <w:color w:val="000000"/>
          <w:sz w:val="18"/>
          <w:szCs w:val="18"/>
          <w:lang w:val="sk-SK"/>
        </w:rPr>
        <w:t xml:space="preserve">informačných a komunikačných technológiách </w:t>
      </w:r>
      <w:r>
        <w:rPr>
          <w:rFonts w:ascii="Tahoma" w:hAnsi="Tahoma" w:cs="Tahoma"/>
          <w:color w:val="000000"/>
          <w:sz w:val="18"/>
          <w:szCs w:val="18"/>
          <w:lang w:val="sk-SK"/>
        </w:rPr>
        <w:t xml:space="preserve">(IKT) v domácnostiach je zamerané na úroveň vybavenosti domácností informačnými a komunikačnými technológiami a úroveň znalostí a zručností obyvateľstva. </w:t>
      </w:r>
      <w:r>
        <w:rPr>
          <w:rFonts w:ascii="Tahoma" w:hAnsi="Tahoma" w:cs="Tahoma"/>
          <w:b/>
          <w:bCs/>
          <w:color w:val="000000"/>
          <w:sz w:val="18"/>
          <w:szCs w:val="18"/>
          <w:lang w:val="sk-SK"/>
        </w:rPr>
        <w:t xml:space="preserve">Domácnosť </w:t>
      </w:r>
      <w:r>
        <w:rPr>
          <w:rFonts w:ascii="Tahoma" w:hAnsi="Tahoma" w:cs="Tahoma"/>
          <w:color w:val="000000"/>
          <w:sz w:val="18"/>
          <w:szCs w:val="18"/>
          <w:lang w:val="sk-SK"/>
        </w:rPr>
        <w:t>tvoria osoby v byte, ktoré prehlásia, že spoločne žijú a hospodária.</w:t>
      </w:r>
    </w:p>
    <w:p w:rsidR="00430462" w:rsidRDefault="00430462" w:rsidP="00430462">
      <w:pPr>
        <w:autoSpaceDE w:val="0"/>
        <w:autoSpaceDN w:val="0"/>
        <w:adjustRightInd w:val="0"/>
        <w:spacing w:after="0" w:line="240" w:lineRule="auto"/>
        <w:rPr>
          <w:rFonts w:ascii="Tahoma" w:hAnsi="Tahoma" w:cs="Tahoma"/>
          <w:color w:val="000000"/>
          <w:sz w:val="18"/>
          <w:szCs w:val="18"/>
          <w:lang w:val="sk-SK"/>
        </w:rPr>
      </w:pPr>
      <w:r>
        <w:rPr>
          <w:rFonts w:ascii="Tahoma" w:hAnsi="Tahoma" w:cs="Tahoma"/>
          <w:b/>
          <w:bCs/>
          <w:color w:val="000000"/>
          <w:sz w:val="18"/>
          <w:szCs w:val="18"/>
          <w:lang w:val="sk-SK"/>
        </w:rPr>
        <w:t>On-line</w:t>
      </w:r>
      <w:r>
        <w:rPr>
          <w:rFonts w:ascii="Tahoma" w:hAnsi="Tahoma" w:cs="Tahoma"/>
          <w:color w:val="000000"/>
          <w:sz w:val="18"/>
          <w:szCs w:val="18"/>
          <w:lang w:val="sk-SK"/>
        </w:rPr>
        <w:t xml:space="preserve"> znamená byť v priamom spojení (napr. cez internet), pripravený prijímať/odosielať údaje (dáta).</w:t>
      </w:r>
    </w:p>
    <w:p w:rsidR="00430462" w:rsidRDefault="00430462" w:rsidP="00430462">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Internet </w:t>
      </w:r>
      <w:r>
        <w:rPr>
          <w:rFonts w:ascii="Tahoma" w:hAnsi="Tahoma" w:cs="Tahoma"/>
          <w:color w:val="000000"/>
          <w:sz w:val="18"/>
          <w:szCs w:val="18"/>
          <w:lang w:val="sk-SK"/>
        </w:rPr>
        <w:t>je celosvetová počítačová sieť pracujúca na báze prenosných protokolov TCP/IP, zabezpečujúca komunikáciu medzi verejnými a súkromnými sieťami na rôznych typoch komunikačných médií.</w:t>
      </w:r>
    </w:p>
    <w:p w:rsidR="00430462" w:rsidRDefault="00430462" w:rsidP="00430462">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E-mail </w:t>
      </w:r>
      <w:r>
        <w:rPr>
          <w:rFonts w:ascii="Tahoma" w:hAnsi="Tahoma" w:cs="Tahoma"/>
          <w:color w:val="000000"/>
          <w:sz w:val="18"/>
          <w:szCs w:val="18"/>
          <w:lang w:val="sk-SK"/>
        </w:rPr>
        <w:t>je elektronický prenos správ vrátane textu a príloh z jedného počítača na druhý, umiestnený v rámci organizácie alebo mimo nej.</w:t>
      </w:r>
    </w:p>
    <w:p w:rsidR="00430462" w:rsidRDefault="00430462" w:rsidP="00430462">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lang w:val="sk-SK"/>
        </w:rPr>
        <w:t> </w:t>
      </w:r>
    </w:p>
    <w:p w:rsidR="00430462" w:rsidRDefault="00430462" w:rsidP="00430462">
      <w:pPr>
        <w:autoSpaceDE w:val="0"/>
        <w:autoSpaceDN w:val="0"/>
        <w:adjustRightInd w:val="0"/>
        <w:spacing w:after="0" w:line="240" w:lineRule="auto"/>
        <w:rPr>
          <w:rFonts w:ascii="Tahoma" w:hAnsi="Tahoma" w:cs="Tahoma"/>
          <w:color w:val="000000"/>
          <w:sz w:val="18"/>
          <w:szCs w:val="18"/>
          <w:lang w:val="sk-SK"/>
        </w:rPr>
      </w:pPr>
      <w:r>
        <w:rPr>
          <w:rFonts w:ascii="Tahoma" w:hAnsi="Tahoma" w:cs="Tahoma"/>
          <w:color w:val="000000"/>
          <w:sz w:val="18"/>
          <w:szCs w:val="18"/>
          <w:u w:val="single"/>
          <w:lang w:val="sk-SK"/>
        </w:rPr>
        <w:t xml:space="preserve">Zdroje: </w:t>
      </w:r>
    </w:p>
    <w:p w:rsidR="00430462" w:rsidRDefault="00430462" w:rsidP="00430462">
      <w:pPr>
        <w:autoSpaceDE w:val="0"/>
        <w:autoSpaceDN w:val="0"/>
        <w:adjustRightInd w:val="0"/>
        <w:spacing w:after="0" w:line="240" w:lineRule="auto"/>
        <w:rPr>
          <w:rFonts w:ascii="Tahoma" w:hAnsi="Tahoma" w:cs="Tahoma"/>
          <w:color w:val="000000"/>
          <w:sz w:val="18"/>
          <w:szCs w:val="18"/>
          <w:lang w:val="sk-SK"/>
        </w:rPr>
      </w:pPr>
      <w:r>
        <w:rPr>
          <w:rFonts w:ascii="Tahoma" w:hAnsi="Tahoma" w:cs="Tahoma"/>
          <w:color w:val="000000"/>
          <w:sz w:val="18"/>
          <w:szCs w:val="18"/>
          <w:lang w:val="sk-SK"/>
        </w:rPr>
        <w:t xml:space="preserve">Všetky údaje sú výsledkom spracovania Štatistického úradu Slovenskej republiky. </w:t>
      </w:r>
    </w:p>
    <w:p w:rsidR="00430462" w:rsidRDefault="00430462" w:rsidP="00430462">
      <w:pPr>
        <w:autoSpaceDE w:val="0"/>
        <w:autoSpaceDN w:val="0"/>
        <w:adjustRightInd w:val="0"/>
        <w:spacing w:after="0" w:line="240" w:lineRule="auto"/>
        <w:jc w:val="both"/>
        <w:rPr>
          <w:rFonts w:ascii="Tahoma" w:hAnsi="Tahoma" w:cs="Tahoma"/>
          <w:b/>
          <w:color w:val="000000"/>
          <w:sz w:val="20"/>
          <w:szCs w:val="20"/>
          <w:lang w:val="sk-SK"/>
        </w:rPr>
      </w:pPr>
    </w:p>
    <w:p w:rsidR="00430462" w:rsidRDefault="00430462" w:rsidP="00430462">
      <w:pPr>
        <w:autoSpaceDE w:val="0"/>
        <w:autoSpaceDN w:val="0"/>
        <w:adjustRightInd w:val="0"/>
        <w:spacing w:after="0" w:line="240" w:lineRule="auto"/>
        <w:jc w:val="both"/>
        <w:rPr>
          <w:rFonts w:ascii="Tahoma" w:hAnsi="Tahoma" w:cs="Tahoma"/>
          <w:b/>
          <w:color w:val="000000"/>
          <w:sz w:val="20"/>
          <w:szCs w:val="20"/>
          <w:lang w:val="sk-SK"/>
        </w:rPr>
      </w:pPr>
      <w:r>
        <w:rPr>
          <w:rFonts w:ascii="Tahoma" w:hAnsi="Tahoma" w:cs="Tahoma"/>
          <w:b/>
          <w:color w:val="000000"/>
          <w:sz w:val="20"/>
          <w:szCs w:val="20"/>
          <w:lang w:val="sk-SK"/>
        </w:rPr>
        <w:t>Kriminalita a násilie, súdnictvo</w:t>
      </w:r>
    </w:p>
    <w:p w:rsidR="00430462" w:rsidRDefault="00430462" w:rsidP="00430462">
      <w:pPr>
        <w:autoSpaceDE w:val="0"/>
        <w:autoSpaceDN w:val="0"/>
        <w:adjustRightInd w:val="0"/>
        <w:spacing w:after="0" w:line="240" w:lineRule="auto"/>
        <w:jc w:val="both"/>
        <w:rPr>
          <w:rFonts w:ascii="Tahoma" w:hAnsi="Tahoma" w:cs="Tahoma"/>
          <w:b/>
          <w:color w:val="000000"/>
          <w:sz w:val="20"/>
          <w:szCs w:val="20"/>
          <w:lang w:val="sk-SK"/>
        </w:rPr>
      </w:pPr>
    </w:p>
    <w:p w:rsidR="0096578D" w:rsidRDefault="0096578D" w:rsidP="0096578D">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Trestný čin</w:t>
      </w:r>
      <w:r>
        <w:rPr>
          <w:rFonts w:ascii="Tahoma" w:hAnsi="Tahoma" w:cs="Tahoma"/>
          <w:color w:val="000000"/>
          <w:sz w:val="18"/>
          <w:szCs w:val="18"/>
          <w:lang w:val="sk-SK"/>
        </w:rPr>
        <w:t xml:space="preserve"> je protiprávny čin, ktorého znaky sú uvedené v Trestnom zákone.</w:t>
      </w:r>
    </w:p>
    <w:p w:rsidR="0096578D" w:rsidRDefault="0096578D" w:rsidP="0096578D">
      <w:pPr>
        <w:autoSpaceDE w:val="0"/>
        <w:autoSpaceDN w:val="0"/>
        <w:adjustRightInd w:val="0"/>
        <w:spacing w:after="0" w:line="240" w:lineRule="auto"/>
        <w:jc w:val="both"/>
        <w:rPr>
          <w:rFonts w:ascii="Tahoma" w:hAnsi="Tahoma" w:cs="Tahoma"/>
          <w:b/>
          <w:bCs/>
          <w:color w:val="000000"/>
          <w:sz w:val="18"/>
          <w:szCs w:val="18"/>
          <w:lang w:val="sk-SK"/>
        </w:rPr>
      </w:pPr>
    </w:p>
    <w:p w:rsidR="0096578D" w:rsidRDefault="0096578D" w:rsidP="0096578D">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Vražda </w:t>
      </w:r>
      <w:r>
        <w:rPr>
          <w:rFonts w:ascii="Tahoma" w:hAnsi="Tahoma" w:cs="Tahoma"/>
          <w:color w:val="000000"/>
          <w:sz w:val="18"/>
          <w:szCs w:val="18"/>
          <w:lang w:val="sk-SK"/>
        </w:rPr>
        <w:t>je trestný čin, pri ktorom páchateľ úmyselne usmrtí inú osobu.</w:t>
      </w:r>
    </w:p>
    <w:p w:rsidR="0096578D" w:rsidRDefault="0096578D" w:rsidP="0096578D">
      <w:pPr>
        <w:autoSpaceDE w:val="0"/>
        <w:autoSpaceDN w:val="0"/>
        <w:adjustRightInd w:val="0"/>
        <w:spacing w:after="0" w:line="240" w:lineRule="auto"/>
        <w:jc w:val="both"/>
        <w:rPr>
          <w:rFonts w:ascii="Tahoma" w:hAnsi="Tahoma" w:cs="Tahoma"/>
          <w:b/>
          <w:bCs/>
          <w:color w:val="000000"/>
          <w:sz w:val="18"/>
          <w:szCs w:val="18"/>
          <w:lang w:val="sk-SK"/>
        </w:rPr>
      </w:pPr>
    </w:p>
    <w:p w:rsidR="0096578D" w:rsidRDefault="0096578D" w:rsidP="0096578D">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Lúpež </w:t>
      </w:r>
      <w:r>
        <w:rPr>
          <w:rFonts w:ascii="Tahoma" w:hAnsi="Tahoma" w:cs="Tahoma"/>
          <w:color w:val="000000"/>
          <w:sz w:val="18"/>
          <w:szCs w:val="18"/>
          <w:lang w:val="sk-SK"/>
        </w:rPr>
        <w:t>je trestný čin, pri ktorom páchateľ v úmysle zmocniť sa cudzej veci použije násilie alebo hrozbu bezprostredného násilia.</w:t>
      </w:r>
    </w:p>
    <w:p w:rsidR="0096578D" w:rsidRDefault="0096578D" w:rsidP="0096578D">
      <w:pPr>
        <w:autoSpaceDE w:val="0"/>
        <w:autoSpaceDN w:val="0"/>
        <w:adjustRightInd w:val="0"/>
        <w:spacing w:after="0" w:line="240" w:lineRule="auto"/>
        <w:jc w:val="both"/>
        <w:rPr>
          <w:rFonts w:ascii="Tahoma" w:hAnsi="Tahoma" w:cs="Tahoma"/>
          <w:b/>
          <w:bCs/>
          <w:color w:val="000000"/>
          <w:sz w:val="18"/>
          <w:szCs w:val="18"/>
          <w:lang w:val="sk-SK"/>
        </w:rPr>
      </w:pPr>
    </w:p>
    <w:p w:rsidR="0096578D" w:rsidRDefault="0096578D" w:rsidP="0096578D">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Úmyselné ublíženie na zdraví</w:t>
      </w:r>
      <w:r>
        <w:rPr>
          <w:rFonts w:ascii="Tahoma" w:hAnsi="Tahoma" w:cs="Tahoma"/>
          <w:color w:val="000000"/>
          <w:sz w:val="18"/>
          <w:szCs w:val="18"/>
          <w:lang w:val="sk-SK"/>
        </w:rPr>
        <w:t xml:space="preserve"> je trestný čin, pri ktorom páchateľ úmyselne ublíži inej osobe na zdraví s následnou dobou liečenia alebo práceneschopnosti v trvaní viac ako 7 kalendárnych dní.</w:t>
      </w:r>
    </w:p>
    <w:p w:rsidR="0096578D" w:rsidRDefault="0096578D" w:rsidP="0096578D">
      <w:pPr>
        <w:autoSpaceDE w:val="0"/>
        <w:autoSpaceDN w:val="0"/>
        <w:adjustRightInd w:val="0"/>
        <w:spacing w:after="0" w:line="240" w:lineRule="auto"/>
        <w:jc w:val="both"/>
        <w:rPr>
          <w:rFonts w:ascii="Tahoma" w:hAnsi="Tahoma" w:cs="Tahoma"/>
          <w:b/>
          <w:bCs/>
          <w:color w:val="000000"/>
          <w:sz w:val="18"/>
          <w:szCs w:val="18"/>
          <w:lang w:val="sk-SK"/>
        </w:rPr>
      </w:pPr>
    </w:p>
    <w:p w:rsidR="0096578D" w:rsidRDefault="0096578D" w:rsidP="0096578D">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Znásilnenie</w:t>
      </w:r>
      <w:r>
        <w:rPr>
          <w:rFonts w:ascii="Tahoma" w:hAnsi="Tahoma" w:cs="Tahoma"/>
          <w:color w:val="000000"/>
          <w:sz w:val="18"/>
          <w:szCs w:val="18"/>
          <w:lang w:val="sk-SK"/>
        </w:rPr>
        <w:t xml:space="preserve"> je trestný čin, pri ktorom páchateľ násilím alebo hrozbou bezprostredného násilia donúti obeť (ženu) k súloži alebo na taký čin zneužije jej bezbrannosť. </w:t>
      </w:r>
    </w:p>
    <w:p w:rsidR="0096578D" w:rsidRDefault="0096578D" w:rsidP="0096578D">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lang w:val="sk-SK"/>
        </w:rPr>
        <w:t xml:space="preserve">Pod pojem </w:t>
      </w:r>
      <w:r>
        <w:rPr>
          <w:rFonts w:ascii="Tahoma" w:hAnsi="Tahoma" w:cs="Tahoma"/>
          <w:b/>
          <w:bCs/>
          <w:color w:val="000000"/>
          <w:sz w:val="18"/>
          <w:szCs w:val="18"/>
          <w:lang w:val="sk-SK"/>
        </w:rPr>
        <w:t>násilná kriminalita</w:t>
      </w:r>
      <w:r>
        <w:rPr>
          <w:rFonts w:ascii="Tahoma" w:hAnsi="Tahoma" w:cs="Tahoma"/>
          <w:color w:val="000000"/>
          <w:sz w:val="18"/>
          <w:szCs w:val="18"/>
          <w:lang w:val="sk-SK"/>
        </w:rPr>
        <w:t xml:space="preserve"> sa zaraďujú násilné trestné činy ako vražda, lúpež, úmyselné ublíženie na zdraví, nebezpečné vyhrážanie, únos, hrubý nátlak, týranie a pod.</w:t>
      </w:r>
    </w:p>
    <w:p w:rsidR="0096578D" w:rsidRDefault="0096578D" w:rsidP="0096578D">
      <w:pPr>
        <w:autoSpaceDE w:val="0"/>
        <w:autoSpaceDN w:val="0"/>
        <w:adjustRightInd w:val="0"/>
        <w:spacing w:after="0" w:line="240" w:lineRule="auto"/>
        <w:jc w:val="both"/>
        <w:rPr>
          <w:rFonts w:ascii="Tahoma" w:hAnsi="Tahoma" w:cs="Tahoma"/>
          <w:b/>
          <w:bCs/>
          <w:color w:val="000000"/>
          <w:sz w:val="18"/>
          <w:szCs w:val="18"/>
          <w:lang w:val="sk-SK"/>
        </w:rPr>
      </w:pPr>
    </w:p>
    <w:p w:rsidR="0096578D" w:rsidRDefault="0096578D" w:rsidP="0096578D">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Mravnostnú kriminalitu</w:t>
      </w:r>
      <w:r>
        <w:rPr>
          <w:rFonts w:ascii="Tahoma" w:hAnsi="Tahoma" w:cs="Tahoma"/>
          <w:color w:val="000000"/>
          <w:sz w:val="18"/>
          <w:szCs w:val="18"/>
          <w:lang w:val="sk-SK"/>
        </w:rPr>
        <w:t xml:space="preserve"> reprezentujú najmä trestné činy ako znásilnenie, sexuálne zneužívanie, detská pornografia,  kupliarstvo a ostatné mravnostné trestné činy.</w:t>
      </w:r>
    </w:p>
    <w:p w:rsidR="0096578D" w:rsidRDefault="0096578D" w:rsidP="0096578D">
      <w:pPr>
        <w:autoSpaceDE w:val="0"/>
        <w:autoSpaceDN w:val="0"/>
        <w:adjustRightInd w:val="0"/>
        <w:spacing w:after="0" w:line="240" w:lineRule="auto"/>
        <w:jc w:val="both"/>
        <w:rPr>
          <w:rFonts w:ascii="Tahoma" w:hAnsi="Tahoma" w:cs="Tahoma"/>
          <w:b/>
          <w:bCs/>
          <w:color w:val="000000"/>
          <w:sz w:val="18"/>
          <w:szCs w:val="18"/>
          <w:lang w:val="sk-SK"/>
        </w:rPr>
      </w:pPr>
      <w:r>
        <w:rPr>
          <w:rFonts w:ascii="Tahoma" w:hAnsi="Tahoma" w:cs="Tahoma"/>
          <w:color w:val="000000"/>
          <w:sz w:val="18"/>
          <w:szCs w:val="18"/>
          <w:lang w:val="sk-SK"/>
        </w:rPr>
        <w:t>Medzi</w:t>
      </w:r>
      <w:r>
        <w:rPr>
          <w:rFonts w:ascii="Tahoma" w:hAnsi="Tahoma" w:cs="Tahoma"/>
          <w:b/>
          <w:bCs/>
          <w:color w:val="000000"/>
          <w:sz w:val="18"/>
          <w:szCs w:val="18"/>
          <w:lang w:val="sk-SK"/>
        </w:rPr>
        <w:t xml:space="preserve"> ostatné trestné činy </w:t>
      </w:r>
      <w:r>
        <w:rPr>
          <w:rFonts w:ascii="Tahoma" w:hAnsi="Tahoma" w:cs="Tahoma"/>
          <w:color w:val="000000"/>
          <w:sz w:val="18"/>
          <w:szCs w:val="18"/>
          <w:lang w:val="sk-SK"/>
        </w:rPr>
        <w:t>patrí napríklad výtržníctvo, nedovolená výroba omamných a psychotropných látok, ale aj marenie výkonu úradného rozhodnutia.</w:t>
      </w:r>
    </w:p>
    <w:p w:rsidR="0096578D" w:rsidRDefault="0096578D" w:rsidP="0096578D">
      <w:pPr>
        <w:autoSpaceDE w:val="0"/>
        <w:autoSpaceDN w:val="0"/>
        <w:adjustRightInd w:val="0"/>
        <w:spacing w:after="0" w:line="240" w:lineRule="auto"/>
        <w:jc w:val="both"/>
        <w:rPr>
          <w:rFonts w:ascii="Tahoma" w:hAnsi="Tahoma" w:cs="Tahoma"/>
          <w:b/>
          <w:bCs/>
          <w:color w:val="000000"/>
          <w:sz w:val="18"/>
          <w:szCs w:val="18"/>
          <w:lang w:val="sk-SK"/>
        </w:rPr>
      </w:pPr>
    </w:p>
    <w:p w:rsidR="0096578D" w:rsidRDefault="0096578D" w:rsidP="0096578D">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Ekonomická kriminalita</w:t>
      </w:r>
      <w:r>
        <w:rPr>
          <w:rFonts w:ascii="Tahoma" w:hAnsi="Tahoma" w:cs="Tahoma"/>
          <w:color w:val="000000"/>
          <w:sz w:val="18"/>
          <w:szCs w:val="18"/>
          <w:lang w:val="sk-SK"/>
        </w:rPr>
        <w:t xml:space="preserve"> je špecifický druh kriminality, ktorý spôsobuje ekonomické škody štátu, právnickým a fyzickým osobám. Medzi ekonomické trestné činy patrí napríklad sprenevera, podvod, neoprávnené obstaranie platobnej karty, poškodzovanie spotrebiteľa, prijímanie úplatku, ale aj trestné činy ako ohrozenie životného prostredia alebo pytliactvo.</w:t>
      </w:r>
    </w:p>
    <w:p w:rsidR="0096578D" w:rsidRDefault="0096578D" w:rsidP="0096578D">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lang w:val="sk-SK"/>
        </w:rPr>
        <w:t xml:space="preserve">Pod pojmom </w:t>
      </w:r>
      <w:r>
        <w:rPr>
          <w:rFonts w:ascii="Tahoma" w:hAnsi="Tahoma" w:cs="Tahoma"/>
          <w:b/>
          <w:bCs/>
          <w:color w:val="000000"/>
          <w:sz w:val="18"/>
          <w:szCs w:val="18"/>
          <w:lang w:val="sk-SK"/>
        </w:rPr>
        <w:t xml:space="preserve">zostávajúce trestné činy </w:t>
      </w:r>
      <w:r>
        <w:rPr>
          <w:rFonts w:ascii="Tahoma" w:hAnsi="Tahoma" w:cs="Tahoma"/>
          <w:color w:val="000000"/>
          <w:sz w:val="18"/>
          <w:szCs w:val="18"/>
          <w:lang w:val="sk-SK"/>
        </w:rPr>
        <w:t>rozumieme napríklad zanedbanie povinne</w:t>
      </w:r>
      <w:r w:rsidR="00A90C5A">
        <w:rPr>
          <w:rFonts w:ascii="Tahoma" w:hAnsi="Tahoma" w:cs="Tahoma"/>
          <w:color w:val="000000"/>
          <w:sz w:val="18"/>
          <w:szCs w:val="18"/>
          <w:lang w:val="sk-SK"/>
        </w:rPr>
        <w:t>j výživy, ublíženie na zdraví z </w:t>
      </w:r>
      <w:r>
        <w:rPr>
          <w:rFonts w:ascii="Tahoma" w:hAnsi="Tahoma" w:cs="Tahoma"/>
          <w:color w:val="000000"/>
          <w:sz w:val="18"/>
          <w:szCs w:val="18"/>
          <w:lang w:val="sk-SK"/>
        </w:rPr>
        <w:t>nedbanlivosti, dopravné nehody, týranie zvierat a pod.</w:t>
      </w:r>
    </w:p>
    <w:p w:rsidR="0096578D" w:rsidRDefault="0096578D" w:rsidP="0096578D">
      <w:pPr>
        <w:autoSpaceDE w:val="0"/>
        <w:autoSpaceDN w:val="0"/>
        <w:adjustRightInd w:val="0"/>
        <w:spacing w:after="0" w:line="240" w:lineRule="auto"/>
        <w:jc w:val="both"/>
        <w:rPr>
          <w:rFonts w:ascii="Tahoma" w:hAnsi="Tahoma" w:cs="Tahoma"/>
          <w:b/>
          <w:bCs/>
          <w:color w:val="000000"/>
          <w:sz w:val="18"/>
          <w:szCs w:val="18"/>
          <w:lang w:val="sk-SK"/>
        </w:rPr>
      </w:pPr>
    </w:p>
    <w:p w:rsidR="0096578D" w:rsidRDefault="0096578D" w:rsidP="0096578D">
      <w:pPr>
        <w:autoSpaceDE w:val="0"/>
        <w:autoSpaceDN w:val="0"/>
        <w:adjustRightInd w:val="0"/>
        <w:spacing w:after="0" w:line="240" w:lineRule="auto"/>
        <w:jc w:val="both"/>
        <w:rPr>
          <w:rFonts w:ascii="Tahoma" w:hAnsi="Tahoma" w:cs="Tahoma"/>
          <w:b/>
          <w:bCs/>
          <w:color w:val="000000"/>
          <w:sz w:val="18"/>
          <w:szCs w:val="18"/>
          <w:lang w:val="sk-SK"/>
        </w:rPr>
      </w:pPr>
      <w:r>
        <w:rPr>
          <w:rFonts w:ascii="Tahoma" w:hAnsi="Tahoma" w:cs="Tahoma"/>
          <w:b/>
          <w:bCs/>
          <w:color w:val="000000"/>
          <w:sz w:val="18"/>
          <w:szCs w:val="18"/>
          <w:lang w:val="sk-SK"/>
        </w:rPr>
        <w:t xml:space="preserve">Páchatelia trestných činov </w:t>
      </w:r>
      <w:r>
        <w:rPr>
          <w:rFonts w:ascii="Tahoma" w:hAnsi="Tahoma" w:cs="Tahoma"/>
          <w:color w:val="000000"/>
          <w:sz w:val="18"/>
          <w:szCs w:val="18"/>
          <w:lang w:val="sk-SK"/>
        </w:rPr>
        <w:t xml:space="preserve">sú osoby, ktoré boli stíhané a vyšetrované políciou. Štatistické údaje o páchateľoch sú agregované informácie, ktoré sa pri policajnom vyšetrovaní podarilo o páchateľoch zistiť a zaevidovať. </w:t>
      </w:r>
    </w:p>
    <w:p w:rsidR="0096578D" w:rsidRDefault="0096578D" w:rsidP="0096578D">
      <w:pPr>
        <w:autoSpaceDE w:val="0"/>
        <w:autoSpaceDN w:val="0"/>
        <w:adjustRightInd w:val="0"/>
        <w:spacing w:after="0" w:line="240" w:lineRule="auto"/>
        <w:jc w:val="both"/>
        <w:rPr>
          <w:rFonts w:ascii="Tahoma" w:hAnsi="Tahoma" w:cs="Tahoma"/>
          <w:b/>
          <w:bCs/>
          <w:color w:val="000000"/>
          <w:sz w:val="18"/>
          <w:szCs w:val="18"/>
          <w:lang w:val="sk-SK"/>
        </w:rPr>
      </w:pPr>
    </w:p>
    <w:p w:rsidR="0096578D" w:rsidRDefault="0096578D" w:rsidP="0096578D">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Obžalovaná osoba</w:t>
      </w:r>
      <w:r>
        <w:rPr>
          <w:rFonts w:ascii="Tahoma" w:hAnsi="Tahoma" w:cs="Tahoma"/>
          <w:color w:val="000000"/>
          <w:sz w:val="18"/>
          <w:szCs w:val="18"/>
          <w:lang w:val="sk-SK"/>
        </w:rPr>
        <w:t xml:space="preserve">  je osoba, na ktorú bola podaná obžaloba prokurátorom.</w:t>
      </w:r>
    </w:p>
    <w:p w:rsidR="0096578D" w:rsidRDefault="0096578D" w:rsidP="0096578D">
      <w:pPr>
        <w:autoSpaceDE w:val="0"/>
        <w:autoSpaceDN w:val="0"/>
        <w:adjustRightInd w:val="0"/>
        <w:spacing w:after="0" w:line="240" w:lineRule="auto"/>
        <w:jc w:val="both"/>
        <w:rPr>
          <w:rFonts w:ascii="Tahoma" w:hAnsi="Tahoma" w:cs="Tahoma"/>
          <w:b/>
          <w:bCs/>
          <w:color w:val="000000"/>
          <w:sz w:val="18"/>
          <w:szCs w:val="18"/>
          <w:lang w:val="sk-SK"/>
        </w:rPr>
      </w:pPr>
    </w:p>
    <w:p w:rsidR="0096578D" w:rsidRDefault="0096578D" w:rsidP="0096578D">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Odsúdená osoba</w:t>
      </w:r>
      <w:r>
        <w:rPr>
          <w:rFonts w:ascii="Tahoma" w:hAnsi="Tahoma" w:cs="Tahoma"/>
          <w:color w:val="000000"/>
          <w:sz w:val="18"/>
          <w:szCs w:val="18"/>
          <w:lang w:val="sk-SK"/>
        </w:rPr>
        <w:t xml:space="preserve"> je osoba, proti ktorej bol súdom vydaný odsudzujúci rozsudok, ktorý už nadobudol právoplatnosť.</w:t>
      </w:r>
    </w:p>
    <w:p w:rsidR="0096578D" w:rsidRDefault="0096578D" w:rsidP="0096578D">
      <w:pPr>
        <w:autoSpaceDE w:val="0"/>
        <w:autoSpaceDN w:val="0"/>
        <w:adjustRightInd w:val="0"/>
        <w:spacing w:after="0" w:line="240" w:lineRule="auto"/>
        <w:jc w:val="both"/>
        <w:rPr>
          <w:rFonts w:ascii="Tahoma" w:hAnsi="Tahoma" w:cs="Tahoma"/>
          <w:b/>
          <w:bCs/>
          <w:color w:val="000000"/>
          <w:sz w:val="18"/>
          <w:szCs w:val="18"/>
          <w:lang w:val="sk-SK"/>
        </w:rPr>
      </w:pPr>
    </w:p>
    <w:p w:rsidR="0096578D" w:rsidRDefault="0096578D" w:rsidP="0096578D">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Nepodmienečný trest </w:t>
      </w:r>
      <w:r>
        <w:rPr>
          <w:rFonts w:ascii="Tahoma" w:hAnsi="Tahoma" w:cs="Tahoma"/>
          <w:color w:val="000000"/>
          <w:sz w:val="18"/>
          <w:szCs w:val="18"/>
          <w:lang w:val="sk-SK"/>
        </w:rPr>
        <w:t>odňatia slobody je trest odňatia slobody vykonávaný v ústavoch na výkon trestu odňatia slobody Ministerstva spravodlivosti SR.</w:t>
      </w:r>
    </w:p>
    <w:p w:rsidR="0096578D" w:rsidRDefault="0096578D" w:rsidP="0096578D">
      <w:pPr>
        <w:autoSpaceDE w:val="0"/>
        <w:autoSpaceDN w:val="0"/>
        <w:adjustRightInd w:val="0"/>
        <w:spacing w:after="0" w:line="240" w:lineRule="auto"/>
        <w:jc w:val="both"/>
        <w:rPr>
          <w:rFonts w:ascii="Tahoma" w:hAnsi="Tahoma" w:cs="Tahoma"/>
          <w:b/>
          <w:bCs/>
          <w:color w:val="000000"/>
          <w:sz w:val="18"/>
          <w:szCs w:val="18"/>
          <w:lang w:val="sk-SK"/>
        </w:rPr>
      </w:pPr>
    </w:p>
    <w:p w:rsidR="0096578D" w:rsidRDefault="0096578D" w:rsidP="0096578D">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Podmienečný trest</w:t>
      </w:r>
      <w:r>
        <w:rPr>
          <w:rFonts w:ascii="Tahoma" w:hAnsi="Tahoma" w:cs="Tahoma"/>
          <w:color w:val="000000"/>
          <w:sz w:val="18"/>
          <w:szCs w:val="18"/>
          <w:lang w:val="sk-SK"/>
        </w:rPr>
        <w:t xml:space="preserve"> je trest odňatia slobody, ktorého vykonanie je podmienečne odložené na skúšobnú dobu, ktorá môže trvať až päť rokov. Podmienečne možno odložiť výkon trestu odňatia slobody, ktorý nepresahuje dva roky.</w:t>
      </w:r>
    </w:p>
    <w:p w:rsidR="0096578D" w:rsidRDefault="0096578D" w:rsidP="0096578D">
      <w:pPr>
        <w:autoSpaceDE w:val="0"/>
        <w:autoSpaceDN w:val="0"/>
        <w:adjustRightInd w:val="0"/>
        <w:spacing w:after="0" w:line="240" w:lineRule="auto"/>
        <w:jc w:val="both"/>
        <w:rPr>
          <w:rFonts w:ascii="Tahoma" w:hAnsi="Tahoma" w:cs="Tahoma"/>
          <w:b/>
          <w:bCs/>
          <w:color w:val="000000"/>
          <w:sz w:val="18"/>
          <w:szCs w:val="18"/>
          <w:lang w:val="sk-SK"/>
        </w:rPr>
      </w:pPr>
    </w:p>
    <w:p w:rsidR="0096578D" w:rsidRDefault="0096578D" w:rsidP="0096578D">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Recidivista</w:t>
      </w:r>
      <w:r>
        <w:rPr>
          <w:rFonts w:ascii="Tahoma" w:hAnsi="Tahoma" w:cs="Tahoma"/>
          <w:color w:val="000000"/>
          <w:sz w:val="18"/>
          <w:szCs w:val="18"/>
          <w:lang w:val="sk-SK"/>
        </w:rPr>
        <w:t xml:space="preserve"> je osoba, ktorá sa opakovane dopustila spáchania trestného činu rovnakej povahy. Z hľadiska štatistík súdnictva je recidivista osoba, u ktorej súd pri ukladaní trestu prihliadal na predchádzajúce odsúdenie ako na priťažujúcu okolnosť. </w:t>
      </w:r>
    </w:p>
    <w:p w:rsidR="0096578D" w:rsidRDefault="0096578D" w:rsidP="0096578D">
      <w:pPr>
        <w:autoSpaceDE w:val="0"/>
        <w:autoSpaceDN w:val="0"/>
        <w:adjustRightInd w:val="0"/>
        <w:spacing w:after="0" w:line="240" w:lineRule="auto"/>
        <w:jc w:val="both"/>
        <w:rPr>
          <w:rFonts w:ascii="Tahoma" w:hAnsi="Tahoma" w:cs="Tahoma"/>
          <w:color w:val="000000"/>
          <w:sz w:val="18"/>
          <w:szCs w:val="18"/>
          <w:u w:val="single"/>
          <w:lang w:val="sk-SK"/>
        </w:rPr>
      </w:pPr>
    </w:p>
    <w:p w:rsidR="0096578D" w:rsidRDefault="0096578D" w:rsidP="0096578D">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u w:val="single"/>
          <w:lang w:val="sk-SK"/>
        </w:rPr>
        <w:t>Zdroje:</w:t>
      </w:r>
    </w:p>
    <w:p w:rsidR="0096578D" w:rsidRDefault="0096578D" w:rsidP="0096578D">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lang w:val="sk-SK"/>
        </w:rPr>
        <w:t xml:space="preserve">Zdrojom štatistických údajov o kriminalite sú administratívne údaje Ministerstva vnútra SR. Údaje o súdnictve a väzenstve sú čerpané z podkladov Ministerstva spravodlivosti Slovenskej republiky. </w:t>
      </w:r>
    </w:p>
    <w:p w:rsidR="0096578D" w:rsidRDefault="0096578D" w:rsidP="0096578D">
      <w:pPr>
        <w:autoSpaceDE w:val="0"/>
        <w:autoSpaceDN w:val="0"/>
        <w:adjustRightInd w:val="0"/>
        <w:spacing w:after="0" w:line="240" w:lineRule="auto"/>
        <w:jc w:val="both"/>
        <w:rPr>
          <w:rFonts w:ascii="Tahoma" w:hAnsi="Tahoma" w:cs="Tahoma"/>
          <w:color w:val="000000"/>
          <w:sz w:val="18"/>
          <w:szCs w:val="18"/>
          <w:lang w:val="sk-SK"/>
        </w:rPr>
      </w:pPr>
    </w:p>
    <w:p w:rsidR="00E34CA6" w:rsidRDefault="00E34CA6" w:rsidP="0096578D">
      <w:pPr>
        <w:autoSpaceDE w:val="0"/>
        <w:autoSpaceDN w:val="0"/>
        <w:adjustRightInd w:val="0"/>
        <w:spacing w:after="0" w:line="240" w:lineRule="auto"/>
        <w:jc w:val="both"/>
        <w:rPr>
          <w:rFonts w:ascii="Tahoma" w:hAnsi="Tahoma" w:cs="Tahoma"/>
          <w:b/>
          <w:color w:val="000000"/>
          <w:sz w:val="20"/>
          <w:szCs w:val="20"/>
          <w:lang w:val="sk-SK"/>
        </w:rPr>
      </w:pPr>
    </w:p>
    <w:p w:rsidR="0096578D" w:rsidRDefault="0096578D" w:rsidP="0096578D">
      <w:pPr>
        <w:autoSpaceDE w:val="0"/>
        <w:autoSpaceDN w:val="0"/>
        <w:adjustRightInd w:val="0"/>
        <w:spacing w:after="0" w:line="240" w:lineRule="auto"/>
        <w:jc w:val="both"/>
        <w:rPr>
          <w:rFonts w:ascii="Tahoma" w:hAnsi="Tahoma" w:cs="Tahoma"/>
          <w:b/>
          <w:color w:val="000000"/>
          <w:sz w:val="20"/>
          <w:szCs w:val="20"/>
          <w:lang w:val="sk-SK"/>
        </w:rPr>
      </w:pPr>
      <w:bookmarkStart w:id="0" w:name="_GoBack"/>
      <w:bookmarkEnd w:id="0"/>
      <w:r w:rsidRPr="0096578D">
        <w:rPr>
          <w:rFonts w:ascii="Tahoma" w:hAnsi="Tahoma" w:cs="Tahoma"/>
          <w:b/>
          <w:color w:val="000000"/>
          <w:sz w:val="20"/>
          <w:szCs w:val="20"/>
          <w:lang w:val="sk-SK"/>
        </w:rPr>
        <w:t>Verejný život a</w:t>
      </w:r>
      <w:r>
        <w:rPr>
          <w:rFonts w:ascii="Tahoma" w:hAnsi="Tahoma" w:cs="Tahoma"/>
          <w:b/>
          <w:color w:val="000000"/>
          <w:sz w:val="20"/>
          <w:szCs w:val="20"/>
          <w:lang w:val="sk-SK"/>
        </w:rPr>
        <w:t> </w:t>
      </w:r>
      <w:r w:rsidRPr="0096578D">
        <w:rPr>
          <w:rFonts w:ascii="Tahoma" w:hAnsi="Tahoma" w:cs="Tahoma"/>
          <w:b/>
          <w:color w:val="000000"/>
          <w:sz w:val="20"/>
          <w:szCs w:val="20"/>
          <w:lang w:val="sk-SK"/>
        </w:rPr>
        <w:t>rozhodovanie</w:t>
      </w:r>
    </w:p>
    <w:p w:rsidR="0096578D" w:rsidRDefault="0096578D" w:rsidP="0096578D">
      <w:pPr>
        <w:autoSpaceDE w:val="0"/>
        <w:autoSpaceDN w:val="0"/>
        <w:adjustRightInd w:val="0"/>
        <w:spacing w:after="0" w:line="240" w:lineRule="auto"/>
        <w:jc w:val="both"/>
        <w:rPr>
          <w:rFonts w:ascii="Tahoma" w:hAnsi="Tahoma" w:cs="Tahoma"/>
          <w:b/>
          <w:color w:val="000000"/>
          <w:sz w:val="20"/>
          <w:szCs w:val="20"/>
          <w:lang w:val="sk-SK"/>
        </w:rPr>
      </w:pPr>
    </w:p>
    <w:p w:rsidR="0096578D" w:rsidRDefault="0096578D" w:rsidP="0096578D">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Voľby do Národnej rady Slovenskej republiky</w:t>
      </w:r>
      <w:r>
        <w:rPr>
          <w:rFonts w:ascii="Tahoma" w:hAnsi="Tahoma" w:cs="Tahoma"/>
          <w:color w:val="000000"/>
          <w:sz w:val="18"/>
          <w:szCs w:val="18"/>
          <w:lang w:val="sk-SK"/>
        </w:rPr>
        <w:t xml:space="preserve">  prebiehali v súlade so zákonom č. 180/2014 Z. z. o podmienkach výkonu volebného práva a o zmene a doplnení niektorých zákonov. Voľby sa konali 29. februára 2020. Volilo sa 150 poslancov parlamentu na štvorročné volebné obdobie. Voľby do NR SR v roku 2016 vyhlásil predseda NR SR svojim rozhodnutím č. 307/2015 Z. z., voľby sa konali  dňa 5. marca 2016.</w:t>
      </w:r>
    </w:p>
    <w:p w:rsidR="0096578D" w:rsidRDefault="0096578D" w:rsidP="0096578D">
      <w:pPr>
        <w:autoSpaceDE w:val="0"/>
        <w:autoSpaceDN w:val="0"/>
        <w:adjustRightInd w:val="0"/>
        <w:spacing w:after="0" w:line="240" w:lineRule="auto"/>
        <w:jc w:val="both"/>
        <w:rPr>
          <w:rFonts w:ascii="Tahoma" w:eastAsia="Times New Roman" w:hAnsi="Tahoma" w:cs="Tahoma"/>
          <w:color w:val="000000"/>
          <w:sz w:val="18"/>
          <w:szCs w:val="18"/>
          <w:lang w:val="sk-SK"/>
        </w:rPr>
      </w:pPr>
    </w:p>
    <w:p w:rsidR="0096578D" w:rsidRPr="00A90C5A" w:rsidRDefault="0096578D" w:rsidP="0096578D">
      <w:pPr>
        <w:autoSpaceDE w:val="0"/>
        <w:autoSpaceDN w:val="0"/>
        <w:adjustRightInd w:val="0"/>
        <w:spacing w:after="0" w:line="240" w:lineRule="auto"/>
        <w:jc w:val="both"/>
        <w:rPr>
          <w:rFonts w:ascii="Tahoma" w:eastAsia="Times New Roman" w:hAnsi="Tahoma" w:cs="Tahoma"/>
          <w:color w:val="000000" w:themeColor="text1"/>
          <w:sz w:val="18"/>
          <w:szCs w:val="18"/>
          <w:lang w:val="sk-SK"/>
        </w:rPr>
      </w:pPr>
      <w:r>
        <w:rPr>
          <w:rFonts w:ascii="Tahoma" w:eastAsia="Times New Roman" w:hAnsi="Tahoma" w:cs="Tahoma"/>
          <w:color w:val="000000"/>
          <w:sz w:val="18"/>
          <w:szCs w:val="18"/>
          <w:lang w:val="sk-SK"/>
        </w:rPr>
        <w:t xml:space="preserve">Prvé </w:t>
      </w:r>
      <w:r>
        <w:rPr>
          <w:rFonts w:ascii="Tahoma" w:eastAsia="Times New Roman" w:hAnsi="Tahoma" w:cs="Tahoma"/>
          <w:b/>
          <w:bCs/>
          <w:color w:val="000000"/>
          <w:sz w:val="18"/>
          <w:szCs w:val="18"/>
          <w:lang w:val="sk-SK"/>
        </w:rPr>
        <w:t xml:space="preserve">voľby do Európskeho parlamentu </w:t>
      </w:r>
      <w:r>
        <w:rPr>
          <w:rFonts w:ascii="Tahoma" w:eastAsia="Times New Roman" w:hAnsi="Tahoma" w:cs="Tahoma"/>
          <w:color w:val="000000"/>
          <w:sz w:val="18"/>
          <w:szCs w:val="18"/>
          <w:lang w:val="sk-SK"/>
        </w:rPr>
        <w:t>po vstupe Slovenskej republiky do Európskej únie (1. mája 2004) na území Slovenskej republiky sa konali dňa 13. júna 2004. Voľby do Európskeho parlamentu sa</w:t>
      </w:r>
      <w:r w:rsidR="00A90C5A">
        <w:rPr>
          <w:rFonts w:ascii="Tahoma" w:eastAsia="Times New Roman" w:hAnsi="Tahoma" w:cs="Tahoma"/>
          <w:color w:val="000000"/>
          <w:sz w:val="18"/>
          <w:szCs w:val="18"/>
          <w:lang w:val="sk-SK"/>
        </w:rPr>
        <w:t xml:space="preserve"> vykonali podľa zákona 331/2003 Z. </w:t>
      </w:r>
      <w:r>
        <w:rPr>
          <w:rFonts w:ascii="Tahoma" w:eastAsia="Times New Roman" w:hAnsi="Tahoma" w:cs="Tahoma"/>
          <w:color w:val="000000"/>
          <w:sz w:val="18"/>
          <w:szCs w:val="18"/>
          <w:lang w:val="sk-SK"/>
        </w:rPr>
        <w:t>z. o voľbách do Európskeho parlamentu v znení neskorších predpisov. Predseda NR SR s</w:t>
      </w:r>
      <w:r w:rsidR="00A90C5A">
        <w:rPr>
          <w:rFonts w:ascii="Tahoma" w:eastAsia="Times New Roman" w:hAnsi="Tahoma" w:cs="Tahoma"/>
          <w:color w:val="000000"/>
          <w:sz w:val="18"/>
          <w:szCs w:val="18"/>
          <w:lang w:val="sk-SK"/>
        </w:rPr>
        <w:t>vojim rozhodnutím č. 28/2019 Z. </w:t>
      </w:r>
      <w:r>
        <w:rPr>
          <w:rFonts w:ascii="Tahoma" w:eastAsia="Times New Roman" w:hAnsi="Tahoma" w:cs="Tahoma"/>
          <w:color w:val="000000"/>
          <w:sz w:val="18"/>
          <w:szCs w:val="18"/>
          <w:lang w:val="sk-SK"/>
        </w:rPr>
        <w:t>z. vyhlásil voľby do Európskeho parlamentu 2019, deň konania určil na 25. mája 2019; volilo sa 14 poslancov.</w:t>
      </w:r>
    </w:p>
    <w:p w:rsidR="0096578D" w:rsidRDefault="0096578D" w:rsidP="0096578D">
      <w:pPr>
        <w:autoSpaceDE w:val="0"/>
        <w:autoSpaceDN w:val="0"/>
        <w:adjustRightInd w:val="0"/>
        <w:spacing w:after="0" w:line="240" w:lineRule="auto"/>
        <w:jc w:val="both"/>
        <w:rPr>
          <w:rFonts w:ascii="Tahoma" w:eastAsia="Times New Roman" w:hAnsi="Tahoma" w:cs="Tahoma"/>
          <w:b/>
          <w:bCs/>
          <w:color w:val="000000"/>
          <w:sz w:val="18"/>
          <w:szCs w:val="18"/>
          <w:lang w:val="sk-SK"/>
        </w:rPr>
      </w:pPr>
    </w:p>
    <w:p w:rsidR="0096578D" w:rsidRDefault="0096578D" w:rsidP="0096578D">
      <w:pPr>
        <w:autoSpaceDE w:val="0"/>
        <w:autoSpaceDN w:val="0"/>
        <w:adjustRightInd w:val="0"/>
        <w:spacing w:after="0" w:line="240" w:lineRule="auto"/>
        <w:jc w:val="both"/>
        <w:rPr>
          <w:rFonts w:ascii="Tahoma" w:eastAsia="Times New Roman" w:hAnsi="Tahoma" w:cs="Tahoma"/>
          <w:color w:val="000000"/>
          <w:sz w:val="18"/>
          <w:szCs w:val="18"/>
          <w:lang w:val="sk-SK"/>
        </w:rPr>
      </w:pPr>
      <w:r>
        <w:rPr>
          <w:rFonts w:ascii="Tahoma" w:eastAsia="Times New Roman" w:hAnsi="Tahoma" w:cs="Tahoma"/>
          <w:b/>
          <w:bCs/>
          <w:color w:val="000000"/>
          <w:sz w:val="18"/>
          <w:szCs w:val="18"/>
          <w:lang w:val="sk-SK"/>
        </w:rPr>
        <w:t xml:space="preserve">Voľby do zastupiteľstiev samosprávnych krajov </w:t>
      </w:r>
      <w:r>
        <w:rPr>
          <w:rFonts w:ascii="Tahoma" w:eastAsia="Times New Roman" w:hAnsi="Tahoma" w:cs="Tahoma"/>
          <w:color w:val="000000"/>
          <w:sz w:val="18"/>
          <w:szCs w:val="18"/>
          <w:lang w:val="sk-SK"/>
        </w:rPr>
        <w:t>a voľby predsedov samosprávnych krajov sa v roku 2013 uskutočnili na základe rozhodnutia predsedu NR SR č. 191/2013 Z. z. zo dňa 3. júla 2013. Voľby do orgánov samosprávnych krajov sa v roku 2017 uskutočnili dňa 4. novembra na základe rozhodnutia</w:t>
      </w:r>
      <w:r w:rsidR="00A90C5A">
        <w:rPr>
          <w:rFonts w:ascii="Tahoma" w:eastAsia="Times New Roman" w:hAnsi="Tahoma" w:cs="Tahoma"/>
          <w:color w:val="000000"/>
          <w:sz w:val="18"/>
          <w:szCs w:val="18"/>
          <w:lang w:val="sk-SK"/>
        </w:rPr>
        <w:t xml:space="preserve"> predsedu NR SR č. 166/2017 Z. </w:t>
      </w:r>
      <w:r>
        <w:rPr>
          <w:rFonts w:ascii="Tahoma" w:eastAsia="Times New Roman" w:hAnsi="Tahoma" w:cs="Tahoma"/>
          <w:color w:val="000000"/>
          <w:sz w:val="18"/>
          <w:szCs w:val="18"/>
          <w:lang w:val="sk-SK"/>
        </w:rPr>
        <w:t xml:space="preserve">z. Voľby sa konali </w:t>
      </w:r>
      <w:r>
        <w:rPr>
          <w:rFonts w:ascii="Tahoma" w:eastAsia="Times New Roman" w:hAnsi="Tahoma" w:cs="Tahoma"/>
          <w:color w:val="000000"/>
          <w:sz w:val="18"/>
          <w:szCs w:val="18"/>
          <w:lang w:val="sk-SK"/>
        </w:rPr>
        <w:lastRenderedPageBreak/>
        <w:t>v</w:t>
      </w:r>
      <w:r w:rsidR="0067232D">
        <w:rPr>
          <w:rFonts w:ascii="Tahoma" w:eastAsia="Times New Roman" w:hAnsi="Tahoma" w:cs="Tahoma"/>
          <w:color w:val="000000"/>
          <w:sz w:val="18"/>
          <w:szCs w:val="18"/>
          <w:lang w:val="sk-SK"/>
        </w:rPr>
        <w:t> </w:t>
      </w:r>
      <w:r>
        <w:rPr>
          <w:rFonts w:ascii="Tahoma" w:eastAsia="Times New Roman" w:hAnsi="Tahoma" w:cs="Tahoma"/>
          <w:color w:val="000000"/>
          <w:sz w:val="18"/>
          <w:szCs w:val="18"/>
          <w:lang w:val="sk-SK"/>
        </w:rPr>
        <w:t>súlade so zákonom č. 180/2014 Z. z. o podmienkach výkonu volebného práva a o zmene a doplnení niektorých zákonov len v jednom kole.</w:t>
      </w:r>
    </w:p>
    <w:p w:rsidR="0096578D" w:rsidRDefault="0096578D" w:rsidP="0096578D">
      <w:pPr>
        <w:autoSpaceDE w:val="0"/>
        <w:autoSpaceDN w:val="0"/>
        <w:adjustRightInd w:val="0"/>
        <w:spacing w:after="0" w:line="240" w:lineRule="auto"/>
        <w:rPr>
          <w:rFonts w:ascii="Tahoma" w:eastAsia="Times New Roman" w:hAnsi="Tahoma" w:cs="Tahoma"/>
          <w:color w:val="000000"/>
          <w:sz w:val="18"/>
          <w:szCs w:val="18"/>
          <w:lang w:val="sk-SK"/>
        </w:rPr>
      </w:pPr>
    </w:p>
    <w:p w:rsidR="0096578D" w:rsidRDefault="0096578D" w:rsidP="0096578D">
      <w:pPr>
        <w:autoSpaceDE w:val="0"/>
        <w:autoSpaceDN w:val="0"/>
        <w:adjustRightInd w:val="0"/>
        <w:spacing w:after="0" w:line="240" w:lineRule="auto"/>
        <w:jc w:val="both"/>
        <w:rPr>
          <w:rFonts w:ascii="Tahoma" w:eastAsia="Times New Roman" w:hAnsi="Tahoma" w:cs="Tahoma"/>
          <w:color w:val="000000"/>
          <w:sz w:val="18"/>
          <w:szCs w:val="18"/>
          <w:lang w:val="sk-SK"/>
        </w:rPr>
      </w:pPr>
      <w:r>
        <w:rPr>
          <w:rFonts w:ascii="Tahoma" w:eastAsia="Times New Roman" w:hAnsi="Tahoma" w:cs="Tahoma"/>
          <w:color w:val="000000"/>
          <w:sz w:val="18"/>
          <w:szCs w:val="18"/>
          <w:lang w:val="sk-SK"/>
        </w:rPr>
        <w:t xml:space="preserve">Predseda Národnej rady  Slovenskej republiky rozhodnutím   č. 191/2014 Z. z. vyhlásil  </w:t>
      </w:r>
      <w:r>
        <w:rPr>
          <w:rFonts w:ascii="Tahoma" w:eastAsia="Times New Roman" w:hAnsi="Tahoma" w:cs="Tahoma"/>
          <w:b/>
          <w:bCs/>
          <w:color w:val="000000"/>
          <w:sz w:val="18"/>
          <w:szCs w:val="18"/>
          <w:lang w:val="sk-SK"/>
        </w:rPr>
        <w:t>voľby do orgánov</w:t>
      </w:r>
      <w:r>
        <w:rPr>
          <w:rFonts w:ascii="Tahoma" w:eastAsia="Times New Roman" w:hAnsi="Tahoma" w:cs="Tahoma"/>
          <w:b/>
          <w:bCs/>
          <w:color w:val="000000"/>
          <w:sz w:val="18"/>
          <w:szCs w:val="18"/>
          <w:lang w:val="sk-SK"/>
        </w:rPr>
        <w:t xml:space="preserve"> s</w:t>
      </w:r>
      <w:r>
        <w:rPr>
          <w:rFonts w:ascii="Tahoma" w:eastAsia="Times New Roman" w:hAnsi="Tahoma" w:cs="Tahoma"/>
          <w:b/>
          <w:bCs/>
          <w:color w:val="000000"/>
          <w:sz w:val="18"/>
          <w:szCs w:val="18"/>
          <w:lang w:val="sk-SK"/>
        </w:rPr>
        <w:t>amosprávy obcí</w:t>
      </w:r>
      <w:r>
        <w:rPr>
          <w:rFonts w:ascii="Tahoma" w:eastAsia="Times New Roman" w:hAnsi="Tahoma" w:cs="Tahoma"/>
          <w:color w:val="000000"/>
          <w:sz w:val="18"/>
          <w:szCs w:val="18"/>
          <w:lang w:val="sk-SK"/>
        </w:rPr>
        <w:t xml:space="preserve">.  Deň konania volieb bol určený na 15. novembra 2014. Predseda Národnej rady Slovenskej republiky rozhodnutím č. 203/2018 </w:t>
      </w:r>
      <w:proofErr w:type="spellStart"/>
      <w:r>
        <w:rPr>
          <w:rFonts w:ascii="Tahoma" w:eastAsia="Times New Roman" w:hAnsi="Tahoma" w:cs="Tahoma"/>
          <w:color w:val="000000"/>
          <w:sz w:val="18"/>
          <w:szCs w:val="18"/>
          <w:lang w:val="sk-SK"/>
        </w:rPr>
        <w:t>Z.z</w:t>
      </w:r>
      <w:proofErr w:type="spellEnd"/>
      <w:r>
        <w:rPr>
          <w:rFonts w:ascii="Tahoma" w:eastAsia="Times New Roman" w:hAnsi="Tahoma" w:cs="Tahoma"/>
          <w:color w:val="000000"/>
          <w:sz w:val="18"/>
          <w:szCs w:val="18"/>
          <w:lang w:val="sk-SK"/>
        </w:rPr>
        <w:t>.  zo 6. júla 2018 vyhlásil voľby do orgánov samosprávy obcí. Deň k</w:t>
      </w:r>
      <w:r w:rsidR="0067232D">
        <w:rPr>
          <w:rFonts w:ascii="Tahoma" w:eastAsia="Times New Roman" w:hAnsi="Tahoma" w:cs="Tahoma"/>
          <w:color w:val="000000"/>
          <w:sz w:val="18"/>
          <w:szCs w:val="18"/>
          <w:lang w:val="sk-SK"/>
        </w:rPr>
        <w:t>onania volieb bol určený na 10. </w:t>
      </w:r>
      <w:r>
        <w:rPr>
          <w:rFonts w:ascii="Tahoma" w:eastAsia="Times New Roman" w:hAnsi="Tahoma" w:cs="Tahoma"/>
          <w:color w:val="000000"/>
          <w:sz w:val="18"/>
          <w:szCs w:val="18"/>
          <w:lang w:val="sk-SK"/>
        </w:rPr>
        <w:t>novembra 2018. Voľby sa konali v súlade so zákonom č. 180/2014 Z. z. o podmien</w:t>
      </w:r>
      <w:r w:rsidR="0067232D">
        <w:rPr>
          <w:rFonts w:ascii="Tahoma" w:eastAsia="Times New Roman" w:hAnsi="Tahoma" w:cs="Tahoma"/>
          <w:color w:val="000000"/>
          <w:sz w:val="18"/>
          <w:szCs w:val="18"/>
          <w:lang w:val="sk-SK"/>
        </w:rPr>
        <w:t>kach výkonu volebného práva a o </w:t>
      </w:r>
      <w:r>
        <w:rPr>
          <w:rFonts w:ascii="Tahoma" w:eastAsia="Times New Roman" w:hAnsi="Tahoma" w:cs="Tahoma"/>
          <w:color w:val="000000"/>
          <w:sz w:val="18"/>
          <w:szCs w:val="18"/>
          <w:lang w:val="sk-SK"/>
        </w:rPr>
        <w:t>zmene a doplnení niektorých zákonov v znení neskorších predpisov.</w:t>
      </w:r>
    </w:p>
    <w:p w:rsidR="0067232D" w:rsidRDefault="0067232D" w:rsidP="0096578D">
      <w:pPr>
        <w:autoSpaceDE w:val="0"/>
        <w:autoSpaceDN w:val="0"/>
        <w:adjustRightInd w:val="0"/>
        <w:spacing w:after="0" w:line="240" w:lineRule="auto"/>
        <w:jc w:val="both"/>
        <w:rPr>
          <w:rFonts w:ascii="Tahoma" w:eastAsia="Times New Roman" w:hAnsi="Tahoma" w:cs="Tahoma"/>
          <w:b/>
          <w:bCs/>
          <w:color w:val="000000"/>
          <w:sz w:val="18"/>
          <w:szCs w:val="18"/>
          <w:lang w:val="sk-SK"/>
        </w:rPr>
      </w:pPr>
    </w:p>
    <w:p w:rsidR="0096578D" w:rsidRDefault="0096578D" w:rsidP="0096578D">
      <w:pPr>
        <w:autoSpaceDE w:val="0"/>
        <w:autoSpaceDN w:val="0"/>
        <w:adjustRightInd w:val="0"/>
        <w:spacing w:after="0" w:line="240" w:lineRule="auto"/>
        <w:jc w:val="both"/>
        <w:rPr>
          <w:rFonts w:ascii="Tahoma" w:eastAsia="Times New Roman" w:hAnsi="Tahoma" w:cs="Tahoma"/>
          <w:color w:val="000000"/>
          <w:sz w:val="18"/>
          <w:szCs w:val="18"/>
          <w:lang w:val="sk-SK"/>
        </w:rPr>
      </w:pPr>
      <w:r>
        <w:rPr>
          <w:rFonts w:ascii="Tahoma" w:eastAsia="Times New Roman" w:hAnsi="Tahoma" w:cs="Tahoma"/>
          <w:b/>
          <w:bCs/>
          <w:color w:val="000000"/>
          <w:sz w:val="18"/>
          <w:szCs w:val="18"/>
          <w:lang w:val="sk-SK"/>
        </w:rPr>
        <w:t xml:space="preserve">Voľba  prezidenta   SR   </w:t>
      </w:r>
      <w:r>
        <w:rPr>
          <w:rFonts w:ascii="Tahoma" w:eastAsia="Times New Roman" w:hAnsi="Tahoma" w:cs="Tahoma"/>
          <w:color w:val="000000"/>
          <w:sz w:val="18"/>
          <w:szCs w:val="18"/>
          <w:lang w:val="sk-SK"/>
        </w:rPr>
        <w:t>sa v roku 2019  uskutočnila  na  základe rozhodnutia  predsedu Národnej  rady  SR  č. 8/2019 Z. z. zo   dňa 10. januára 2019. Voľby sa konali 16. marca 2019 - I. kolo a 30. marca 201</w:t>
      </w:r>
      <w:r w:rsidR="0067232D">
        <w:rPr>
          <w:rFonts w:ascii="Tahoma" w:eastAsia="Times New Roman" w:hAnsi="Tahoma" w:cs="Tahoma"/>
          <w:color w:val="000000"/>
          <w:sz w:val="18"/>
          <w:szCs w:val="18"/>
          <w:lang w:val="sk-SK"/>
        </w:rPr>
        <w:t>9 - II. kolo. Voľby sa konajú v </w:t>
      </w:r>
      <w:r>
        <w:rPr>
          <w:rFonts w:ascii="Tahoma" w:eastAsia="Times New Roman" w:hAnsi="Tahoma" w:cs="Tahoma"/>
          <w:color w:val="000000"/>
          <w:sz w:val="18"/>
          <w:szCs w:val="18"/>
          <w:lang w:val="sk-SK"/>
        </w:rPr>
        <w:t xml:space="preserve">súlade s Ústavou Slovenskej republiky a zákonom č. 180/2014 Z. z. o podmienkach výkonu volebného práva a o zmene a doplnení niektorých zákonov v znení neskorších predpisov. </w:t>
      </w:r>
    </w:p>
    <w:p w:rsidR="0096578D" w:rsidRDefault="0096578D" w:rsidP="0096578D">
      <w:pPr>
        <w:autoSpaceDE w:val="0"/>
        <w:autoSpaceDN w:val="0"/>
        <w:adjustRightInd w:val="0"/>
        <w:spacing w:after="0" w:line="240" w:lineRule="auto"/>
        <w:jc w:val="both"/>
        <w:rPr>
          <w:rFonts w:ascii="Tahoma" w:eastAsia="Times New Roman" w:hAnsi="Tahoma" w:cs="Tahoma"/>
          <w:b/>
          <w:bCs/>
          <w:color w:val="000000"/>
          <w:sz w:val="18"/>
          <w:szCs w:val="18"/>
          <w:lang w:val="sk-SK"/>
        </w:rPr>
      </w:pPr>
    </w:p>
    <w:p w:rsidR="0096578D" w:rsidRDefault="0096578D" w:rsidP="0096578D">
      <w:pPr>
        <w:autoSpaceDE w:val="0"/>
        <w:autoSpaceDN w:val="0"/>
        <w:adjustRightInd w:val="0"/>
        <w:spacing w:after="0" w:line="240" w:lineRule="auto"/>
        <w:jc w:val="both"/>
        <w:rPr>
          <w:rFonts w:ascii="Tahoma" w:eastAsia="Times New Roman" w:hAnsi="Tahoma" w:cs="Tahoma"/>
          <w:color w:val="000000"/>
          <w:sz w:val="18"/>
          <w:szCs w:val="18"/>
          <w:lang w:val="sk-SK"/>
        </w:rPr>
      </w:pPr>
      <w:r>
        <w:rPr>
          <w:rFonts w:ascii="Tahoma" w:eastAsia="Times New Roman" w:hAnsi="Tahoma" w:cs="Tahoma"/>
          <w:b/>
          <w:bCs/>
          <w:color w:val="000000"/>
          <w:sz w:val="18"/>
          <w:szCs w:val="18"/>
          <w:lang w:val="sk-SK"/>
        </w:rPr>
        <w:t xml:space="preserve">Kľúčové ministerstvá </w:t>
      </w:r>
      <w:r>
        <w:rPr>
          <w:rFonts w:ascii="Tahoma" w:eastAsia="Times New Roman" w:hAnsi="Tahoma" w:cs="Tahoma"/>
          <w:color w:val="000000"/>
          <w:sz w:val="18"/>
          <w:szCs w:val="18"/>
          <w:lang w:val="sk-SK"/>
        </w:rPr>
        <w:t>– kabinet ministerského predsedu, ministerstvo vnútra, ministerstvo zahraničných vecí, ministerstvo financií, ministerstvo obrany a ministerstvo spravodlivosti.</w:t>
      </w:r>
    </w:p>
    <w:p w:rsidR="0067232D" w:rsidRDefault="0067232D" w:rsidP="0096578D">
      <w:pPr>
        <w:autoSpaceDE w:val="0"/>
        <w:autoSpaceDN w:val="0"/>
        <w:adjustRightInd w:val="0"/>
        <w:spacing w:after="0" w:line="240" w:lineRule="auto"/>
        <w:jc w:val="both"/>
        <w:rPr>
          <w:rFonts w:ascii="Tahoma" w:eastAsia="Times New Roman" w:hAnsi="Tahoma" w:cs="Tahoma"/>
          <w:b/>
          <w:bCs/>
          <w:color w:val="000000"/>
          <w:sz w:val="18"/>
          <w:szCs w:val="18"/>
          <w:lang w:val="sk-SK"/>
        </w:rPr>
      </w:pPr>
    </w:p>
    <w:p w:rsidR="0096578D" w:rsidRDefault="0096578D" w:rsidP="0096578D">
      <w:pPr>
        <w:autoSpaceDE w:val="0"/>
        <w:autoSpaceDN w:val="0"/>
        <w:adjustRightInd w:val="0"/>
        <w:spacing w:after="0" w:line="240" w:lineRule="auto"/>
        <w:jc w:val="both"/>
        <w:rPr>
          <w:rFonts w:ascii="Tahoma" w:eastAsia="Times New Roman" w:hAnsi="Tahoma" w:cs="Tahoma"/>
          <w:color w:val="000000"/>
          <w:sz w:val="18"/>
          <w:szCs w:val="18"/>
          <w:lang w:val="sk-SK"/>
        </w:rPr>
      </w:pPr>
      <w:r>
        <w:rPr>
          <w:rFonts w:ascii="Tahoma" w:eastAsia="Times New Roman" w:hAnsi="Tahoma" w:cs="Tahoma"/>
          <w:b/>
          <w:bCs/>
          <w:color w:val="000000"/>
          <w:sz w:val="18"/>
          <w:szCs w:val="18"/>
          <w:lang w:val="sk-SK"/>
        </w:rPr>
        <w:t>Rektor</w:t>
      </w:r>
      <w:r>
        <w:rPr>
          <w:rFonts w:ascii="Tahoma" w:eastAsia="Times New Roman" w:hAnsi="Tahoma" w:cs="Tahoma"/>
          <w:color w:val="000000"/>
          <w:sz w:val="18"/>
          <w:szCs w:val="18"/>
          <w:lang w:val="sk-SK"/>
        </w:rPr>
        <w:t xml:space="preserve"> je štatutárnym orgánom vysokej školy, riadi ju, koná v jej mene a zastupuje ju navonok. Funkčné obdobie rektora je štvorročné. Na tej istej verejnej vysokej škole môže tá istá osoba vykonávať funkciu rektora najviac v dvoch po sebe nasledujúcich funkčných obdobiach.</w:t>
      </w:r>
    </w:p>
    <w:p w:rsidR="0096578D" w:rsidRDefault="0096578D" w:rsidP="0096578D">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lang w:val="sk-SK"/>
        </w:rPr>
        <w:t> </w:t>
      </w:r>
    </w:p>
    <w:p w:rsidR="0096578D" w:rsidRDefault="0096578D" w:rsidP="0096578D">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u w:val="single"/>
          <w:lang w:val="sk-SK"/>
        </w:rPr>
        <w:t xml:space="preserve">Zdroje: </w:t>
      </w:r>
    </w:p>
    <w:p w:rsidR="0096578D" w:rsidRDefault="0096578D" w:rsidP="0096578D">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lang w:val="sk-SK"/>
        </w:rPr>
        <w:t>Údaje sú výsledkom spracovania Štatistického úradu SR  a Ministerstva spravodlivosti SR.</w:t>
      </w:r>
    </w:p>
    <w:p w:rsidR="0067232D" w:rsidRDefault="0067232D" w:rsidP="0096578D">
      <w:pPr>
        <w:autoSpaceDE w:val="0"/>
        <w:autoSpaceDN w:val="0"/>
        <w:adjustRightInd w:val="0"/>
        <w:spacing w:after="0" w:line="240" w:lineRule="auto"/>
        <w:jc w:val="both"/>
        <w:rPr>
          <w:rFonts w:ascii="Tahoma" w:hAnsi="Tahoma" w:cs="Tahoma"/>
          <w:color w:val="000000"/>
          <w:sz w:val="18"/>
          <w:szCs w:val="18"/>
          <w:lang w:val="sk-SK"/>
        </w:rPr>
      </w:pPr>
    </w:p>
    <w:p w:rsidR="00A90C5A" w:rsidRDefault="00A90C5A" w:rsidP="0096578D">
      <w:pPr>
        <w:autoSpaceDE w:val="0"/>
        <w:autoSpaceDN w:val="0"/>
        <w:adjustRightInd w:val="0"/>
        <w:spacing w:after="0" w:line="240" w:lineRule="auto"/>
        <w:jc w:val="both"/>
        <w:rPr>
          <w:rFonts w:ascii="Tahoma" w:hAnsi="Tahoma" w:cs="Tahoma"/>
          <w:color w:val="000000"/>
          <w:sz w:val="18"/>
          <w:szCs w:val="18"/>
          <w:lang w:val="sk-SK"/>
        </w:rPr>
      </w:pPr>
    </w:p>
    <w:p w:rsidR="0067232D" w:rsidRDefault="0067232D" w:rsidP="0096578D">
      <w:pPr>
        <w:autoSpaceDE w:val="0"/>
        <w:autoSpaceDN w:val="0"/>
        <w:adjustRightInd w:val="0"/>
        <w:spacing w:after="0" w:line="240" w:lineRule="auto"/>
        <w:jc w:val="both"/>
        <w:rPr>
          <w:rFonts w:ascii="Tahoma" w:hAnsi="Tahoma" w:cs="Tahoma"/>
          <w:b/>
          <w:color w:val="000000"/>
          <w:sz w:val="20"/>
          <w:szCs w:val="20"/>
          <w:lang w:val="sk-SK"/>
        </w:rPr>
      </w:pPr>
      <w:r w:rsidRPr="0067232D">
        <w:rPr>
          <w:rFonts w:ascii="Tahoma" w:hAnsi="Tahoma" w:cs="Tahoma"/>
          <w:b/>
          <w:color w:val="000000"/>
          <w:sz w:val="20"/>
          <w:szCs w:val="20"/>
          <w:lang w:val="sk-SK"/>
        </w:rPr>
        <w:t>Index rodovej rovnosti</w:t>
      </w:r>
    </w:p>
    <w:p w:rsidR="0067232D" w:rsidRDefault="0067232D" w:rsidP="0096578D">
      <w:pPr>
        <w:autoSpaceDE w:val="0"/>
        <w:autoSpaceDN w:val="0"/>
        <w:adjustRightInd w:val="0"/>
        <w:spacing w:after="0" w:line="240" w:lineRule="auto"/>
        <w:jc w:val="both"/>
        <w:rPr>
          <w:rFonts w:ascii="Tahoma" w:hAnsi="Tahoma" w:cs="Tahoma"/>
          <w:b/>
          <w:color w:val="000000"/>
          <w:sz w:val="20"/>
          <w:szCs w:val="20"/>
          <w:lang w:val="sk-SK"/>
        </w:rPr>
      </w:pPr>
    </w:p>
    <w:p w:rsidR="00A90C5A" w:rsidRDefault="00A90C5A" w:rsidP="00A90C5A">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Index rodovej rovnosti (IRR) </w:t>
      </w:r>
      <w:r>
        <w:rPr>
          <w:rFonts w:ascii="Tahoma" w:hAnsi="Tahoma" w:cs="Tahoma"/>
          <w:color w:val="000000"/>
          <w:sz w:val="18"/>
          <w:szCs w:val="18"/>
          <w:lang w:val="sk-SK"/>
        </w:rPr>
        <w:t xml:space="preserve">je unikátny nástroj na meranie, ktorý sumarizuje zložitosť rodovej  rovnosti na základe modelu </w:t>
      </w:r>
      <w:proofErr w:type="spellStart"/>
      <w:r>
        <w:rPr>
          <w:rFonts w:ascii="Tahoma" w:hAnsi="Tahoma" w:cs="Tahoma"/>
          <w:color w:val="000000"/>
          <w:sz w:val="18"/>
          <w:szCs w:val="18"/>
          <w:lang w:val="sk-SK"/>
        </w:rPr>
        <w:t>multidimenzionálneho</w:t>
      </w:r>
      <w:proofErr w:type="spellEnd"/>
      <w:r>
        <w:rPr>
          <w:rFonts w:ascii="Tahoma" w:hAnsi="Tahoma" w:cs="Tahoma"/>
          <w:color w:val="000000"/>
          <w:sz w:val="18"/>
          <w:szCs w:val="18"/>
          <w:lang w:val="sk-SK"/>
        </w:rPr>
        <w:t xml:space="preserve"> konceptu kompiláciou jednotlivých indikátorov. </w:t>
      </w:r>
    </w:p>
    <w:p w:rsidR="00A90C5A" w:rsidRDefault="00A90C5A" w:rsidP="00A90C5A">
      <w:pPr>
        <w:autoSpaceDE w:val="0"/>
        <w:autoSpaceDN w:val="0"/>
        <w:adjustRightInd w:val="0"/>
        <w:spacing w:after="0" w:line="240" w:lineRule="auto"/>
        <w:jc w:val="both"/>
        <w:rPr>
          <w:rFonts w:ascii="Tahoma" w:hAnsi="Tahoma" w:cs="Tahoma"/>
          <w:color w:val="000000"/>
          <w:sz w:val="18"/>
          <w:szCs w:val="18"/>
          <w:lang w:val="sk-SK"/>
        </w:rPr>
      </w:pPr>
    </w:p>
    <w:p w:rsidR="00A90C5A" w:rsidRDefault="00A90C5A" w:rsidP="00A90C5A">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lang w:val="sk-SK"/>
        </w:rPr>
        <w:t>Skladá sa zo šiestich hlavných domén (práca, peniaze, znalosti, využívanie času, podiel na moci a rozhodovaní a zdravie) a dvoch satelitných domén (prelínajúce sa nerovnosti a násilie).</w:t>
      </w:r>
    </w:p>
    <w:p w:rsidR="00A90C5A" w:rsidRDefault="00A90C5A" w:rsidP="00A90C5A">
      <w:pPr>
        <w:autoSpaceDE w:val="0"/>
        <w:autoSpaceDN w:val="0"/>
        <w:adjustRightInd w:val="0"/>
        <w:spacing w:after="0" w:line="240" w:lineRule="auto"/>
        <w:jc w:val="both"/>
        <w:rPr>
          <w:rFonts w:ascii="Tahoma" w:hAnsi="Tahoma" w:cs="Tahoma"/>
          <w:color w:val="000000"/>
          <w:sz w:val="18"/>
          <w:szCs w:val="18"/>
          <w:lang w:val="sk-SK"/>
        </w:rPr>
      </w:pPr>
    </w:p>
    <w:p w:rsidR="00A90C5A" w:rsidRDefault="00A90C5A" w:rsidP="00A90C5A">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lang w:val="sk-SK"/>
        </w:rPr>
        <w:t>Index rodovej rovnosti  meria, ako ďaleko (alebo blízko) je Európska únia a jej členské štáty od dosiahnutia úplnej rovnosti žien a mužov v danom roku. Hodnota IRR = 100 by znamenala, že neexistujú rozdiely v spoločenskom postavení mužov a žien.</w:t>
      </w:r>
    </w:p>
    <w:p w:rsidR="00A90C5A" w:rsidRDefault="00A90C5A" w:rsidP="00A90C5A">
      <w:pPr>
        <w:autoSpaceDE w:val="0"/>
        <w:autoSpaceDN w:val="0"/>
        <w:adjustRightInd w:val="0"/>
        <w:spacing w:after="0" w:line="240" w:lineRule="auto"/>
        <w:jc w:val="both"/>
        <w:rPr>
          <w:rFonts w:ascii="Tahoma" w:hAnsi="Tahoma" w:cs="Tahoma"/>
          <w:color w:val="000000"/>
          <w:sz w:val="18"/>
          <w:szCs w:val="18"/>
          <w:lang w:val="sk-SK"/>
        </w:rPr>
      </w:pPr>
    </w:p>
    <w:p w:rsidR="00A90C5A" w:rsidRDefault="00A90C5A" w:rsidP="00A90C5A">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lang w:val="sk-SK"/>
        </w:rPr>
        <w:t>Obvykle sa sleduje  v trojročnej  periodicite.</w:t>
      </w:r>
    </w:p>
    <w:p w:rsidR="00A90C5A" w:rsidRDefault="00A90C5A" w:rsidP="00A90C5A">
      <w:pPr>
        <w:autoSpaceDE w:val="0"/>
        <w:autoSpaceDN w:val="0"/>
        <w:adjustRightInd w:val="0"/>
        <w:spacing w:after="0" w:line="240" w:lineRule="auto"/>
        <w:jc w:val="both"/>
        <w:rPr>
          <w:rFonts w:ascii="Tahoma" w:hAnsi="Tahoma" w:cs="Tahoma"/>
          <w:b/>
          <w:bCs/>
          <w:color w:val="000000"/>
          <w:sz w:val="18"/>
          <w:szCs w:val="18"/>
          <w:lang w:val="sk-SK"/>
        </w:rPr>
      </w:pPr>
    </w:p>
    <w:p w:rsidR="00A90C5A" w:rsidRDefault="00A90C5A" w:rsidP="00A90C5A">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u w:val="single"/>
          <w:lang w:val="sk-SK"/>
        </w:rPr>
        <w:t>Zdroje:</w:t>
      </w:r>
    </w:p>
    <w:p w:rsidR="00A90C5A" w:rsidRDefault="00A90C5A" w:rsidP="00A90C5A">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lang w:val="sk-SK"/>
        </w:rPr>
        <w:t>Zdrojom štatistických údajov o Indexe rodovej rovnosti  je Európsky inštitút pre rodovú rovnosť (EIGE), údaje je možné stiahnuť na stránke  http://eige.europa.eu/gender-equality-index.</w:t>
      </w:r>
    </w:p>
    <w:p w:rsidR="0067232D" w:rsidRPr="0067232D" w:rsidRDefault="0067232D" w:rsidP="0096578D">
      <w:pPr>
        <w:autoSpaceDE w:val="0"/>
        <w:autoSpaceDN w:val="0"/>
        <w:adjustRightInd w:val="0"/>
        <w:spacing w:after="0" w:line="240" w:lineRule="auto"/>
        <w:jc w:val="both"/>
        <w:rPr>
          <w:rFonts w:ascii="Tahoma" w:hAnsi="Tahoma" w:cs="Tahoma"/>
          <w:b/>
          <w:color w:val="000000"/>
          <w:sz w:val="20"/>
          <w:szCs w:val="20"/>
          <w:lang w:val="sk-SK"/>
        </w:rPr>
      </w:pPr>
    </w:p>
    <w:sectPr w:rsidR="0067232D" w:rsidRPr="0067232D" w:rsidSect="00301136">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136"/>
    <w:rsid w:val="00064E9C"/>
    <w:rsid w:val="00301136"/>
    <w:rsid w:val="00430462"/>
    <w:rsid w:val="00615585"/>
    <w:rsid w:val="0067232D"/>
    <w:rsid w:val="0096578D"/>
    <w:rsid w:val="00A90C5A"/>
    <w:rsid w:val="00AB7AFB"/>
    <w:rsid w:val="00B301E1"/>
    <w:rsid w:val="00E34CA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E28095-0F18-4FCE-BD37-274D90892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3236189">
      <w:bodyDiv w:val="1"/>
      <w:marLeft w:val="0"/>
      <w:marRight w:val="0"/>
      <w:marTop w:val="0"/>
      <w:marBottom w:val="0"/>
      <w:divBdr>
        <w:top w:val="none" w:sz="0" w:space="0" w:color="auto"/>
        <w:left w:val="none" w:sz="0" w:space="0" w:color="auto"/>
        <w:bottom w:val="none" w:sz="0" w:space="0" w:color="auto"/>
        <w:right w:val="none" w:sz="0" w:space="0" w:color="auto"/>
      </w:divBdr>
    </w:div>
    <w:div w:id="1437558268">
      <w:bodyDiv w:val="1"/>
      <w:marLeft w:val="0"/>
      <w:marRight w:val="0"/>
      <w:marTop w:val="0"/>
      <w:marBottom w:val="0"/>
      <w:divBdr>
        <w:top w:val="none" w:sz="0" w:space="0" w:color="auto"/>
        <w:left w:val="none" w:sz="0" w:space="0" w:color="auto"/>
        <w:bottom w:val="none" w:sz="0" w:space="0" w:color="auto"/>
        <w:right w:val="none" w:sz="0" w:space="0" w:color="auto"/>
      </w:divBdr>
    </w:div>
    <w:div w:id="1573849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6</Pages>
  <Words>3653</Words>
  <Characters>20825</Characters>
  <Application>Microsoft Office Word</Application>
  <DocSecurity>0</DocSecurity>
  <Lines>173</Lines>
  <Paragraphs>48</Paragraphs>
  <ScaleCrop>false</ScaleCrop>
  <HeadingPairs>
    <vt:vector size="2" baseType="variant">
      <vt:variant>
        <vt:lpstr>Názov</vt:lpstr>
      </vt:variant>
      <vt:variant>
        <vt:i4>1</vt:i4>
      </vt:variant>
    </vt:vector>
  </HeadingPairs>
  <TitlesOfParts>
    <vt:vector size="1" baseType="lpstr">
      <vt:lpstr/>
    </vt:vector>
  </TitlesOfParts>
  <Company>ŠUSR</Company>
  <LinksUpToDate>false</LinksUpToDate>
  <CharactersWithSpaces>24430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Čičváková Emília</dc:creator>
  <cp:keywords/>
  <dc:description/>
  <cp:lastModifiedBy>Čičváková Emília</cp:lastModifiedBy>
  <cp:revision>7</cp:revision>
  <dcterms:created xsi:type="dcterms:W3CDTF">2020-10-07T07:45:00Z</dcterms:created>
  <dcterms:modified xsi:type="dcterms:W3CDTF">2020-10-07T08:53:00Z</dcterms:modified>
</cp:coreProperties>
</file>