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561" w:rsidRDefault="00AB34AA" w:rsidP="00F853D4">
      <w:pPr>
        <w:pStyle w:val="StyleNadpis2slovLeft0cmHanging125cm"/>
        <w:tabs>
          <w:tab w:val="clear" w:pos="567"/>
          <w:tab w:val="clear" w:pos="680"/>
          <w:tab w:val="left" w:pos="709"/>
        </w:tabs>
        <w:rPr>
          <w:noProof/>
        </w:rPr>
      </w:pPr>
      <w:r>
        <w:rPr>
          <w:noProof/>
        </w:rPr>
        <w:t xml:space="preserve">T </w:t>
      </w:r>
      <w:r w:rsidR="002420BC">
        <w:rPr>
          <w:noProof/>
        </w:rPr>
        <w:t>19</w:t>
      </w:r>
      <w:r w:rsidR="00EA6561">
        <w:rPr>
          <w:b w:val="0"/>
          <w:noProof/>
        </w:rPr>
        <w:t>–1.</w:t>
      </w:r>
      <w:r w:rsidR="00EA6561">
        <w:rPr>
          <w:noProof/>
        </w:rPr>
        <w:t xml:space="preserve"> </w:t>
      </w:r>
      <w:r w:rsidR="00EA6561">
        <w:rPr>
          <w:noProof/>
        </w:rPr>
        <w:tab/>
        <w:t>Stavebná produkcia a tržby za vlastné výkony a tovar – súhrnné údaje</w:t>
      </w:r>
    </w:p>
    <w:p w:rsidR="00EA6561" w:rsidRDefault="00EA6561" w:rsidP="002F11FF">
      <w:pPr>
        <w:pStyle w:val="Nadpis2ang"/>
        <w:tabs>
          <w:tab w:val="clear" w:pos="680"/>
          <w:tab w:val="left" w:pos="709"/>
        </w:tabs>
        <w:ind w:left="709"/>
        <w:rPr>
          <w:noProof/>
        </w:rPr>
      </w:pPr>
      <w:r>
        <w:rPr>
          <w:noProof/>
        </w:rPr>
        <w:t>Construction production and turnover – aggregate data</w:t>
      </w:r>
    </w:p>
    <w:p w:rsidR="00EA6561" w:rsidRDefault="00EA6561">
      <w:pPr>
        <w:pStyle w:val="Nadpis2ang"/>
        <w:rPr>
          <w:noProof/>
        </w:rPr>
      </w:pPr>
    </w:p>
    <w:tbl>
      <w:tblPr>
        <w:tblW w:w="7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928"/>
        <w:gridCol w:w="712"/>
        <w:gridCol w:w="712"/>
        <w:gridCol w:w="502"/>
        <w:gridCol w:w="210"/>
        <w:gridCol w:w="712"/>
        <w:gridCol w:w="712"/>
        <w:gridCol w:w="2253"/>
      </w:tblGrid>
      <w:tr w:rsidR="00EA6561" w:rsidTr="00C61D2F">
        <w:tc>
          <w:tcPr>
            <w:tcW w:w="3924" w:type="dxa"/>
            <w:gridSpan w:val="5"/>
          </w:tcPr>
          <w:p w:rsidR="00EA6561" w:rsidRPr="00A737F8" w:rsidRDefault="00EA6561" w:rsidP="00C61D2F">
            <w:pPr>
              <w:pStyle w:val="pravy-lavy"/>
              <w:spacing w:line="180" w:lineRule="atLeast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 xml:space="preserve">v mil. </w:t>
            </w:r>
            <w:r w:rsidR="00BE7378" w:rsidRPr="00A737F8">
              <w:rPr>
                <w:noProof/>
                <w:sz w:val="15"/>
                <w:szCs w:val="15"/>
              </w:rPr>
              <w:t>E</w:t>
            </w:r>
            <w:r w:rsidR="00D63BCF">
              <w:rPr>
                <w:noProof/>
                <w:sz w:val="15"/>
                <w:szCs w:val="15"/>
              </w:rPr>
              <w:t>UR</w:t>
            </w:r>
            <w:r w:rsidRPr="00A737F8">
              <w:rPr>
                <w:noProof/>
                <w:sz w:val="15"/>
                <w:szCs w:val="15"/>
              </w:rPr>
              <w:t>, v stálych cenách 20</w:t>
            </w:r>
            <w:r w:rsidR="0001766C">
              <w:rPr>
                <w:noProof/>
                <w:sz w:val="15"/>
                <w:szCs w:val="15"/>
              </w:rPr>
              <w:t>1</w:t>
            </w:r>
            <w:r w:rsidR="00230CCF">
              <w:rPr>
                <w:noProof/>
                <w:sz w:val="15"/>
                <w:szCs w:val="15"/>
              </w:rPr>
              <w:t>5</w:t>
            </w:r>
          </w:p>
        </w:tc>
        <w:tc>
          <w:tcPr>
            <w:tcW w:w="3887" w:type="dxa"/>
            <w:gridSpan w:val="4"/>
          </w:tcPr>
          <w:p w:rsidR="00EA6561" w:rsidRPr="00A737F8" w:rsidRDefault="00BE7378" w:rsidP="00207AEF">
            <w:pPr>
              <w:pStyle w:val="pravy-lavy"/>
              <w:spacing w:line="180" w:lineRule="atLeast"/>
              <w:ind w:left="0" w:right="-56" w:firstLine="0"/>
              <w:jc w:val="righ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>EUR</w:t>
            </w:r>
            <w:r w:rsidR="000F4558">
              <w:rPr>
                <w:noProof/>
                <w:sz w:val="15"/>
                <w:szCs w:val="15"/>
              </w:rPr>
              <w:t xml:space="preserve"> million</w:t>
            </w:r>
            <w:r w:rsidR="00EA6561" w:rsidRPr="00A737F8">
              <w:rPr>
                <w:noProof/>
                <w:sz w:val="15"/>
                <w:szCs w:val="15"/>
              </w:rPr>
              <w:t>, at constant prices of 20</w:t>
            </w:r>
            <w:r w:rsidR="0001766C">
              <w:rPr>
                <w:noProof/>
                <w:sz w:val="15"/>
                <w:szCs w:val="15"/>
              </w:rPr>
              <w:t>1</w:t>
            </w:r>
            <w:r w:rsidR="00230CCF">
              <w:rPr>
                <w:noProof/>
                <w:sz w:val="15"/>
                <w:szCs w:val="15"/>
              </w:rPr>
              <w:t>5</w:t>
            </w:r>
          </w:p>
        </w:tc>
      </w:tr>
      <w:tr w:rsidR="00143B3F" w:rsidTr="00C61D2F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</w:trPr>
        <w:tc>
          <w:tcPr>
            <w:tcW w:w="19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>Ukazovateľ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>201</w:t>
            </w:r>
            <w:r>
              <w:rPr>
                <w:noProof/>
                <w:sz w:val="15"/>
                <w:szCs w:val="15"/>
              </w:rPr>
              <w:t>5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>201</w:t>
            </w:r>
            <w:r>
              <w:rPr>
                <w:noProof/>
                <w:sz w:val="15"/>
                <w:szCs w:val="15"/>
              </w:rPr>
              <w:t>6</w:t>
            </w:r>
          </w:p>
        </w:tc>
        <w:tc>
          <w:tcPr>
            <w:tcW w:w="712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2017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2018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2019</w:t>
            </w:r>
          </w:p>
        </w:tc>
        <w:tc>
          <w:tcPr>
            <w:tcW w:w="2253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>Indicator</w:t>
            </w:r>
          </w:p>
        </w:tc>
      </w:tr>
      <w:tr w:rsidR="00143B3F" w:rsidTr="00C61D2F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  <w:trHeight w:hRule="exact" w:val="120"/>
        </w:trPr>
        <w:tc>
          <w:tcPr>
            <w:tcW w:w="1928" w:type="dxa"/>
            <w:tcBorders>
              <w:top w:val="nil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/>
              <w:jc w:val="left"/>
              <w:rPr>
                <w:b/>
                <w:noProof/>
                <w:sz w:val="15"/>
                <w:szCs w:val="15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</w:tc>
        <w:tc>
          <w:tcPr>
            <w:tcW w:w="712" w:type="dxa"/>
            <w:gridSpan w:val="2"/>
            <w:tcBorders>
              <w:top w:val="nil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</w:tc>
        <w:tc>
          <w:tcPr>
            <w:tcW w:w="712" w:type="dxa"/>
            <w:tcBorders>
              <w:top w:val="nil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</w:tc>
        <w:tc>
          <w:tcPr>
            <w:tcW w:w="2253" w:type="dxa"/>
            <w:tcBorders>
              <w:top w:val="nil"/>
            </w:tcBorders>
          </w:tcPr>
          <w:p w:rsidR="00143B3F" w:rsidRPr="00A737F8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/>
              <w:jc w:val="left"/>
              <w:rPr>
                <w:b/>
                <w:noProof/>
                <w:sz w:val="15"/>
                <w:szCs w:val="15"/>
              </w:rPr>
            </w:pPr>
          </w:p>
        </w:tc>
      </w:tr>
      <w:tr w:rsidR="00074FB2" w:rsidTr="00C61D2F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  <w:trHeight w:val="240"/>
        </w:trPr>
        <w:tc>
          <w:tcPr>
            <w:tcW w:w="1928" w:type="dxa"/>
            <w:tcBorders>
              <w:top w:val="nil"/>
            </w:tcBorders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noProof/>
                <w:sz w:val="15"/>
                <w:szCs w:val="15"/>
              </w:rPr>
            </w:pPr>
            <w:r w:rsidRPr="00A737F8">
              <w:rPr>
                <w:b/>
                <w:noProof/>
                <w:sz w:val="15"/>
                <w:szCs w:val="15"/>
              </w:rPr>
              <w:t xml:space="preserve">Stavebná produkcia </w:t>
            </w:r>
            <w:r w:rsidRPr="00A737F8">
              <w:rPr>
                <w:b/>
                <w:noProof/>
                <w:sz w:val="15"/>
                <w:szCs w:val="15"/>
              </w:rPr>
              <w:br/>
              <w:t xml:space="preserve">vykonaná vlastnými </w:t>
            </w:r>
            <w:r w:rsidRPr="00A737F8">
              <w:rPr>
                <w:b/>
                <w:noProof/>
                <w:sz w:val="15"/>
                <w:szCs w:val="15"/>
              </w:rPr>
              <w:br/>
              <w:t>zamestnancami</w:t>
            </w:r>
          </w:p>
        </w:tc>
        <w:tc>
          <w:tcPr>
            <w:tcW w:w="712" w:type="dxa"/>
            <w:tcBorders>
              <w:top w:val="nil"/>
            </w:tcBorders>
            <w:vAlign w:val="bottom"/>
          </w:tcPr>
          <w:p w:rsidR="00074FB2" w:rsidRPr="00323845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b/>
                <w:noProof/>
                <w:sz w:val="15"/>
                <w:szCs w:val="15"/>
              </w:rPr>
              <w:t>5 486,6</w:t>
            </w:r>
          </w:p>
        </w:tc>
        <w:tc>
          <w:tcPr>
            <w:tcW w:w="712" w:type="dxa"/>
            <w:tcBorders>
              <w:top w:val="nil"/>
            </w:tcBorders>
            <w:vAlign w:val="bottom"/>
          </w:tcPr>
          <w:p w:rsidR="00074FB2" w:rsidRPr="00323845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b/>
                <w:noProof/>
                <w:sz w:val="15"/>
                <w:szCs w:val="15"/>
              </w:rPr>
              <w:t>4 861,0</w:t>
            </w:r>
          </w:p>
        </w:tc>
        <w:tc>
          <w:tcPr>
            <w:tcW w:w="712" w:type="dxa"/>
            <w:gridSpan w:val="2"/>
            <w:tcBorders>
              <w:top w:val="nil"/>
            </w:tcBorders>
            <w:vAlign w:val="bottom"/>
          </w:tcPr>
          <w:p w:rsidR="00074FB2" w:rsidRPr="00323845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b/>
                <w:noProof/>
                <w:sz w:val="15"/>
                <w:szCs w:val="15"/>
              </w:rPr>
              <w:t>5 018,1</w:t>
            </w:r>
          </w:p>
        </w:tc>
        <w:tc>
          <w:tcPr>
            <w:tcW w:w="712" w:type="dxa"/>
            <w:tcBorders>
              <w:top w:val="nil"/>
            </w:tcBorders>
            <w:vAlign w:val="bottom"/>
          </w:tcPr>
          <w:p w:rsidR="00074FB2" w:rsidRPr="00323845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b/>
                <w:noProof/>
                <w:sz w:val="15"/>
                <w:szCs w:val="15"/>
              </w:rPr>
              <w:t>5 274,0</w:t>
            </w:r>
          </w:p>
        </w:tc>
        <w:tc>
          <w:tcPr>
            <w:tcW w:w="712" w:type="dxa"/>
            <w:tcBorders>
              <w:top w:val="nil"/>
            </w:tcBorders>
            <w:vAlign w:val="bottom"/>
          </w:tcPr>
          <w:p w:rsidR="00074FB2" w:rsidRPr="00323845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rFonts w:cs="Arial"/>
                <w:sz w:val="18"/>
                <w:szCs w:val="18"/>
              </w:rPr>
            </w:pPr>
            <w:r>
              <w:rPr>
                <w:b/>
                <w:noProof/>
                <w:sz w:val="15"/>
                <w:szCs w:val="15"/>
              </w:rPr>
              <w:t>5 072,4</w:t>
            </w:r>
          </w:p>
        </w:tc>
        <w:tc>
          <w:tcPr>
            <w:tcW w:w="2253" w:type="dxa"/>
            <w:tcBorders>
              <w:top w:val="nil"/>
            </w:tcBorders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noProof/>
                <w:sz w:val="15"/>
                <w:szCs w:val="15"/>
              </w:rPr>
            </w:pPr>
            <w:r w:rsidRPr="00A737F8">
              <w:rPr>
                <w:b/>
                <w:noProof/>
                <w:sz w:val="15"/>
                <w:szCs w:val="15"/>
              </w:rPr>
              <w:t xml:space="preserve">Construction production </w:t>
            </w:r>
            <w:r w:rsidRPr="00A737F8">
              <w:rPr>
                <w:b/>
                <w:noProof/>
                <w:sz w:val="15"/>
                <w:szCs w:val="15"/>
              </w:rPr>
              <w:br/>
              <w:t>carried out by own employees</w:t>
            </w:r>
          </w:p>
        </w:tc>
      </w:tr>
      <w:tr w:rsidR="00074FB2" w:rsidTr="00C61D2F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  <w:trHeight w:val="240"/>
        </w:trPr>
        <w:tc>
          <w:tcPr>
            <w:tcW w:w="1928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sz w:val="15"/>
                <w:szCs w:val="15"/>
              </w:rPr>
            </w:pPr>
            <w:r w:rsidRPr="00A737F8">
              <w:rPr>
                <w:b/>
                <w:noProof/>
                <w:sz w:val="15"/>
                <w:szCs w:val="15"/>
              </w:rPr>
              <w:t>Stavebná produkcia podľa dodávateľských zmlúv</w:t>
            </w:r>
          </w:p>
        </w:tc>
        <w:tc>
          <w:tcPr>
            <w:tcW w:w="712" w:type="dxa"/>
          </w:tcPr>
          <w:p w:rsidR="00074FB2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  <w:p w:rsidR="00074FB2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8 005,4</w:t>
            </w:r>
          </w:p>
        </w:tc>
        <w:tc>
          <w:tcPr>
            <w:tcW w:w="712" w:type="dxa"/>
          </w:tcPr>
          <w:p w:rsidR="00074FB2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  <w:p w:rsidR="00074FB2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7 148,1</w:t>
            </w:r>
          </w:p>
        </w:tc>
        <w:tc>
          <w:tcPr>
            <w:tcW w:w="712" w:type="dxa"/>
            <w:gridSpan w:val="2"/>
          </w:tcPr>
          <w:p w:rsidR="00074FB2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  <w:p w:rsidR="00074FB2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7 519,9</w:t>
            </w:r>
          </w:p>
        </w:tc>
        <w:tc>
          <w:tcPr>
            <w:tcW w:w="712" w:type="dxa"/>
          </w:tcPr>
          <w:p w:rsidR="00074FB2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  <w:p w:rsidR="00074FB2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7 932,7</w:t>
            </w:r>
          </w:p>
        </w:tc>
        <w:tc>
          <w:tcPr>
            <w:tcW w:w="712" w:type="dxa"/>
          </w:tcPr>
          <w:p w:rsidR="00074FB2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  <w:p w:rsidR="00074FB2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</w:p>
          <w:p w:rsidR="00074FB2" w:rsidRPr="00A737F8" w:rsidRDefault="00C129C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"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  <w:r>
              <w:rPr>
                <w:b/>
                <w:noProof/>
                <w:sz w:val="15"/>
                <w:szCs w:val="15"/>
              </w:rPr>
              <w:t>8 084,6</w:t>
            </w:r>
          </w:p>
        </w:tc>
        <w:tc>
          <w:tcPr>
            <w:tcW w:w="2253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noProof/>
                <w:sz w:val="15"/>
                <w:szCs w:val="15"/>
              </w:rPr>
            </w:pPr>
          </w:p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sz w:val="15"/>
                <w:szCs w:val="15"/>
              </w:rPr>
            </w:pPr>
            <w:r w:rsidRPr="00A737F8">
              <w:rPr>
                <w:b/>
                <w:noProof/>
                <w:sz w:val="15"/>
                <w:szCs w:val="15"/>
              </w:rPr>
              <w:t>Contractually agreed construction production</w:t>
            </w:r>
          </w:p>
        </w:tc>
      </w:tr>
      <w:tr w:rsidR="00074FB2" w:rsidTr="00C61D2F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</w:trPr>
        <w:tc>
          <w:tcPr>
            <w:tcW w:w="1928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>v tom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712" w:type="dxa"/>
            <w:gridSpan w:val="2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2253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>of which:</w:t>
            </w:r>
          </w:p>
        </w:tc>
      </w:tr>
      <w:tr w:rsidR="00074FB2" w:rsidTr="00C61D2F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  <w:trHeight w:val="240"/>
        </w:trPr>
        <w:tc>
          <w:tcPr>
            <w:tcW w:w="1928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 xml:space="preserve">  v tuzemsku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7 626,5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6 826,6</w:t>
            </w:r>
          </w:p>
        </w:tc>
        <w:tc>
          <w:tcPr>
            <w:tcW w:w="712" w:type="dxa"/>
            <w:gridSpan w:val="2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7 209,7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7 554,7</w:t>
            </w:r>
          </w:p>
        </w:tc>
        <w:tc>
          <w:tcPr>
            <w:tcW w:w="712" w:type="dxa"/>
          </w:tcPr>
          <w:p w:rsidR="00074FB2" w:rsidRPr="00A737F8" w:rsidRDefault="00C129C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7 610,2</w:t>
            </w:r>
          </w:p>
        </w:tc>
        <w:tc>
          <w:tcPr>
            <w:tcW w:w="2253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 xml:space="preserve">  Inland production</w:t>
            </w:r>
          </w:p>
        </w:tc>
      </w:tr>
      <w:tr w:rsidR="00074FB2" w:rsidTr="00005DD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  <w:trHeight w:val="240"/>
        </w:trPr>
        <w:tc>
          <w:tcPr>
            <w:tcW w:w="1928" w:type="dxa"/>
            <w:vAlign w:val="bottom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8"/>
              </w:tabs>
              <w:spacing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 xml:space="preserve">    nová výstavba </w:t>
            </w:r>
            <w:r w:rsidRPr="00A737F8">
              <w:rPr>
                <w:noProof/>
                <w:sz w:val="15"/>
                <w:szCs w:val="15"/>
              </w:rPr>
              <w:br/>
            </w:r>
            <w:r w:rsidRPr="00A737F8">
              <w:rPr>
                <w:noProof/>
                <w:sz w:val="15"/>
                <w:szCs w:val="15"/>
              </w:rPr>
              <w:tab/>
              <w:t xml:space="preserve">(vrátane rekonštrukcií  </w:t>
            </w:r>
            <w:r w:rsidRPr="00A737F8">
              <w:rPr>
                <w:noProof/>
                <w:sz w:val="15"/>
                <w:szCs w:val="15"/>
              </w:rPr>
              <w:br/>
            </w:r>
            <w:r w:rsidRPr="00A737F8">
              <w:rPr>
                <w:noProof/>
                <w:sz w:val="15"/>
                <w:szCs w:val="15"/>
              </w:rPr>
              <w:tab/>
              <w:t>a modernizácií)</w:t>
            </w:r>
          </w:p>
        </w:tc>
        <w:tc>
          <w:tcPr>
            <w:tcW w:w="712" w:type="dxa"/>
            <w:vAlign w:val="bottom"/>
          </w:tcPr>
          <w:p w:rsidR="00074FB2" w:rsidRPr="00A737F8" w:rsidRDefault="00074FB2" w:rsidP="00005DD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6 146,6</w:t>
            </w:r>
          </w:p>
        </w:tc>
        <w:tc>
          <w:tcPr>
            <w:tcW w:w="712" w:type="dxa"/>
            <w:vAlign w:val="bottom"/>
          </w:tcPr>
          <w:p w:rsidR="00074FB2" w:rsidRPr="00A737F8" w:rsidRDefault="00074FB2" w:rsidP="00005DD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5 214,9</w:t>
            </w:r>
          </w:p>
        </w:tc>
        <w:tc>
          <w:tcPr>
            <w:tcW w:w="712" w:type="dxa"/>
            <w:gridSpan w:val="2"/>
            <w:vAlign w:val="bottom"/>
          </w:tcPr>
          <w:p w:rsidR="00074FB2" w:rsidRPr="00A737F8" w:rsidRDefault="00074FB2" w:rsidP="00005DD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5 594,5</w:t>
            </w:r>
          </w:p>
        </w:tc>
        <w:tc>
          <w:tcPr>
            <w:tcW w:w="712" w:type="dxa"/>
            <w:vAlign w:val="bottom"/>
          </w:tcPr>
          <w:p w:rsidR="00074FB2" w:rsidRPr="00A737F8" w:rsidRDefault="00074FB2" w:rsidP="00005DD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5 874,3</w:t>
            </w:r>
          </w:p>
        </w:tc>
        <w:tc>
          <w:tcPr>
            <w:tcW w:w="712" w:type="dxa"/>
            <w:vAlign w:val="bottom"/>
          </w:tcPr>
          <w:p w:rsidR="00074FB2" w:rsidRPr="00A737F8" w:rsidRDefault="00C129C2" w:rsidP="00005DD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5 839,1</w:t>
            </w:r>
          </w:p>
        </w:tc>
        <w:tc>
          <w:tcPr>
            <w:tcW w:w="2253" w:type="dxa"/>
            <w:vAlign w:val="bottom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8"/>
              </w:tabs>
              <w:spacing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 xml:space="preserve">    New construction </w:t>
            </w:r>
            <w:r w:rsidRPr="00A737F8">
              <w:rPr>
                <w:noProof/>
                <w:sz w:val="15"/>
                <w:szCs w:val="15"/>
              </w:rPr>
              <w:br/>
              <w:t xml:space="preserve">  </w:t>
            </w:r>
            <w:r w:rsidRPr="00A737F8">
              <w:rPr>
                <w:noProof/>
                <w:sz w:val="15"/>
                <w:szCs w:val="15"/>
              </w:rPr>
              <w:tab/>
              <w:t xml:space="preserve">(including reconstructions  </w:t>
            </w:r>
            <w:r w:rsidRPr="00A737F8">
              <w:rPr>
                <w:noProof/>
                <w:sz w:val="15"/>
                <w:szCs w:val="15"/>
              </w:rPr>
              <w:tab/>
              <w:t>and modernizations)</w:t>
            </w:r>
          </w:p>
        </w:tc>
      </w:tr>
      <w:tr w:rsidR="00074FB2" w:rsidTr="00C61D2F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  <w:trHeight w:hRule="exact" w:val="240"/>
        </w:trPr>
        <w:tc>
          <w:tcPr>
            <w:tcW w:w="1928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 xml:space="preserve">    opravy a údržba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1 419,2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1 500,1</w:t>
            </w:r>
          </w:p>
        </w:tc>
        <w:tc>
          <w:tcPr>
            <w:tcW w:w="712" w:type="dxa"/>
            <w:gridSpan w:val="2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1 506,4</w:t>
            </w:r>
          </w:p>
        </w:tc>
        <w:tc>
          <w:tcPr>
            <w:tcW w:w="712" w:type="dxa"/>
            <w:tcBorders>
              <w:bottom w:val="nil"/>
            </w:tcBorders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1 528,6</w:t>
            </w:r>
          </w:p>
        </w:tc>
        <w:tc>
          <w:tcPr>
            <w:tcW w:w="712" w:type="dxa"/>
            <w:tcBorders>
              <w:bottom w:val="nil"/>
            </w:tcBorders>
          </w:tcPr>
          <w:p w:rsidR="00074FB2" w:rsidRPr="00A737F8" w:rsidRDefault="00C129C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1 545,4</w:t>
            </w:r>
          </w:p>
        </w:tc>
        <w:tc>
          <w:tcPr>
            <w:tcW w:w="2253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 xml:space="preserve">    Repairs and maintenance</w:t>
            </w:r>
          </w:p>
        </w:tc>
      </w:tr>
      <w:tr w:rsidR="00074FB2" w:rsidTr="00C61D2F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  <w:trHeight w:hRule="exact" w:val="240"/>
        </w:trPr>
        <w:tc>
          <w:tcPr>
            <w:tcW w:w="1928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 xml:space="preserve">    ostatné práce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60,7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111,6</w:t>
            </w:r>
          </w:p>
        </w:tc>
        <w:tc>
          <w:tcPr>
            <w:tcW w:w="712" w:type="dxa"/>
            <w:gridSpan w:val="2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108,9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151,8</w:t>
            </w:r>
          </w:p>
        </w:tc>
        <w:tc>
          <w:tcPr>
            <w:tcW w:w="712" w:type="dxa"/>
            <w:tcBorders>
              <w:right w:val="single" w:sz="6" w:space="0" w:color="auto"/>
            </w:tcBorders>
          </w:tcPr>
          <w:p w:rsidR="00074FB2" w:rsidRPr="00A737F8" w:rsidRDefault="00C129C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225,6</w:t>
            </w:r>
          </w:p>
        </w:tc>
        <w:tc>
          <w:tcPr>
            <w:tcW w:w="2253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  <w:lang w:val="de-DE"/>
              </w:rPr>
              <w:t xml:space="preserve">    </w:t>
            </w:r>
            <w:r w:rsidRPr="00A737F8">
              <w:rPr>
                <w:noProof/>
                <w:sz w:val="15"/>
                <w:szCs w:val="15"/>
              </w:rPr>
              <w:t>Other works</w:t>
            </w:r>
          </w:p>
        </w:tc>
      </w:tr>
      <w:tr w:rsidR="00074FB2" w:rsidTr="00C61D2F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  <w:trHeight w:hRule="exact" w:val="240"/>
        </w:trPr>
        <w:tc>
          <w:tcPr>
            <w:tcW w:w="1928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noProof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 xml:space="preserve">  v zahraničí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378,8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321,5</w:t>
            </w:r>
          </w:p>
        </w:tc>
        <w:tc>
          <w:tcPr>
            <w:tcW w:w="712" w:type="dxa"/>
            <w:gridSpan w:val="2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310,2</w:t>
            </w:r>
          </w:p>
        </w:tc>
        <w:tc>
          <w:tcPr>
            <w:tcW w:w="712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378,0</w:t>
            </w:r>
          </w:p>
        </w:tc>
        <w:tc>
          <w:tcPr>
            <w:tcW w:w="712" w:type="dxa"/>
          </w:tcPr>
          <w:p w:rsidR="00074FB2" w:rsidRPr="00A737F8" w:rsidRDefault="00C129C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474,4</w:t>
            </w:r>
          </w:p>
        </w:tc>
        <w:tc>
          <w:tcPr>
            <w:tcW w:w="2253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noProof/>
                <w:position w:val="6"/>
                <w:sz w:val="15"/>
                <w:szCs w:val="15"/>
              </w:rPr>
            </w:pPr>
            <w:r w:rsidRPr="00A737F8">
              <w:rPr>
                <w:noProof/>
                <w:sz w:val="15"/>
                <w:szCs w:val="15"/>
              </w:rPr>
              <w:t xml:space="preserve">  Abroad production</w:t>
            </w:r>
          </w:p>
        </w:tc>
      </w:tr>
      <w:tr w:rsidR="00074FB2" w:rsidTr="00C61D2F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70" w:type="dxa"/>
        </w:trPr>
        <w:tc>
          <w:tcPr>
            <w:tcW w:w="1928" w:type="dxa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sz w:val="15"/>
                <w:szCs w:val="15"/>
              </w:rPr>
            </w:pPr>
            <w:r w:rsidRPr="00A737F8">
              <w:rPr>
                <w:b/>
                <w:noProof/>
                <w:sz w:val="15"/>
                <w:szCs w:val="15"/>
              </w:rPr>
              <w:t xml:space="preserve">Tržby za vlastné výkony </w:t>
            </w:r>
            <w:r>
              <w:rPr>
                <w:b/>
                <w:noProof/>
                <w:sz w:val="15"/>
                <w:szCs w:val="15"/>
              </w:rPr>
              <w:br/>
            </w:r>
            <w:r w:rsidRPr="00A737F8">
              <w:rPr>
                <w:b/>
                <w:noProof/>
                <w:sz w:val="15"/>
                <w:szCs w:val="15"/>
              </w:rPr>
              <w:t>a tovar</w:t>
            </w:r>
          </w:p>
        </w:tc>
        <w:tc>
          <w:tcPr>
            <w:tcW w:w="712" w:type="dxa"/>
            <w:vAlign w:val="bottom"/>
          </w:tcPr>
          <w:p w:rsidR="00074FB2" w:rsidRPr="00005DD4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  <w:r w:rsidRPr="00005DD4">
              <w:rPr>
                <w:b/>
                <w:noProof/>
                <w:sz w:val="15"/>
                <w:szCs w:val="15"/>
              </w:rPr>
              <w:t>9 126,6</w:t>
            </w:r>
          </w:p>
        </w:tc>
        <w:tc>
          <w:tcPr>
            <w:tcW w:w="712" w:type="dxa"/>
            <w:vAlign w:val="bottom"/>
          </w:tcPr>
          <w:p w:rsidR="00074FB2" w:rsidRPr="00005DD4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  <w:r w:rsidRPr="00005DD4">
              <w:rPr>
                <w:b/>
                <w:noProof/>
                <w:sz w:val="15"/>
                <w:szCs w:val="15"/>
              </w:rPr>
              <w:t>8 189,1</w:t>
            </w:r>
          </w:p>
        </w:tc>
        <w:tc>
          <w:tcPr>
            <w:tcW w:w="712" w:type="dxa"/>
            <w:gridSpan w:val="2"/>
            <w:vAlign w:val="bottom"/>
          </w:tcPr>
          <w:p w:rsidR="00074FB2" w:rsidRPr="00005DD4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  <w:r w:rsidRPr="00005DD4">
              <w:rPr>
                <w:b/>
                <w:noProof/>
                <w:sz w:val="15"/>
                <w:szCs w:val="15"/>
              </w:rPr>
              <w:t>8 746,6</w:t>
            </w:r>
          </w:p>
        </w:tc>
        <w:tc>
          <w:tcPr>
            <w:tcW w:w="712" w:type="dxa"/>
            <w:vAlign w:val="bottom"/>
          </w:tcPr>
          <w:p w:rsidR="00074FB2" w:rsidRPr="00005DD4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  <w:r w:rsidRPr="00005DD4">
              <w:rPr>
                <w:b/>
                <w:noProof/>
                <w:sz w:val="15"/>
                <w:szCs w:val="15"/>
              </w:rPr>
              <w:t>9 151,0</w:t>
            </w:r>
          </w:p>
        </w:tc>
        <w:tc>
          <w:tcPr>
            <w:tcW w:w="712" w:type="dxa"/>
            <w:vAlign w:val="bottom"/>
          </w:tcPr>
          <w:p w:rsidR="00074FB2" w:rsidRPr="00005DD4" w:rsidRDefault="00477A7A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b/>
                <w:noProof/>
                <w:sz w:val="15"/>
                <w:szCs w:val="15"/>
              </w:rPr>
            </w:pPr>
            <w:r w:rsidRPr="00005DD4">
              <w:rPr>
                <w:b/>
                <w:noProof/>
                <w:sz w:val="15"/>
                <w:szCs w:val="15"/>
              </w:rPr>
              <w:t>9 031,6</w:t>
            </w:r>
          </w:p>
        </w:tc>
        <w:tc>
          <w:tcPr>
            <w:tcW w:w="2253" w:type="dxa"/>
            <w:vAlign w:val="bottom"/>
          </w:tcPr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noProof/>
                <w:sz w:val="15"/>
                <w:szCs w:val="15"/>
              </w:rPr>
            </w:pPr>
          </w:p>
          <w:p w:rsidR="00074FB2" w:rsidRPr="00A737F8" w:rsidRDefault="00074FB2" w:rsidP="00074FB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b/>
                <w:noProof/>
                <w:sz w:val="15"/>
                <w:szCs w:val="15"/>
              </w:rPr>
            </w:pPr>
            <w:r w:rsidRPr="00A737F8">
              <w:rPr>
                <w:b/>
                <w:noProof/>
                <w:sz w:val="15"/>
                <w:szCs w:val="15"/>
              </w:rPr>
              <w:t>Turnover</w:t>
            </w:r>
          </w:p>
        </w:tc>
      </w:tr>
    </w:tbl>
    <w:p w:rsidR="00662AAD" w:rsidRPr="00662AAD" w:rsidRDefault="00662AAD" w:rsidP="0080103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3472"/>
          <w:tab w:val="left" w:pos="4341"/>
          <w:tab w:val="left" w:pos="7725"/>
        </w:tabs>
        <w:spacing w:line="120" w:lineRule="exact"/>
        <w:ind w:left="0" w:firstLine="0"/>
        <w:jc w:val="left"/>
        <w:rPr>
          <w:vanish/>
        </w:rPr>
      </w:pPr>
    </w:p>
    <w:tbl>
      <w:tblPr>
        <w:tblpPr w:leftFromText="141" w:rightFromText="141" w:vertAnchor="text" w:horzAnchor="margin" w:tblpY="78"/>
        <w:tblW w:w="80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1"/>
        <w:gridCol w:w="4068"/>
      </w:tblGrid>
      <w:tr w:rsidR="00EA6561" w:rsidTr="00536BD9">
        <w:tc>
          <w:tcPr>
            <w:tcW w:w="3941" w:type="dxa"/>
          </w:tcPr>
          <w:p w:rsidR="00EA6561" w:rsidRPr="003D2E75" w:rsidRDefault="00EA6561" w:rsidP="00D75F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20" w:line="240" w:lineRule="auto"/>
              <w:ind w:left="142" w:hanging="142"/>
              <w:jc w:val="left"/>
              <w:rPr>
                <w:noProof/>
                <w:sz w:val="14"/>
              </w:rPr>
            </w:pPr>
          </w:p>
        </w:tc>
        <w:tc>
          <w:tcPr>
            <w:tcW w:w="4068" w:type="dxa"/>
          </w:tcPr>
          <w:p w:rsidR="00EA6561" w:rsidRPr="00D75F80" w:rsidRDefault="00EA6561" w:rsidP="00D4383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20" w:line="240" w:lineRule="auto"/>
              <w:ind w:left="737" w:hanging="142"/>
              <w:jc w:val="left"/>
              <w:rPr>
                <w:noProof/>
                <w:sz w:val="14"/>
              </w:rPr>
            </w:pPr>
          </w:p>
        </w:tc>
      </w:tr>
    </w:tbl>
    <w:p w:rsidR="00CA6DDE" w:rsidRDefault="00CA6DDE" w:rsidP="00CA6DDE">
      <w:pPr>
        <w:pStyle w:val="Nadpis2slov"/>
        <w:tabs>
          <w:tab w:val="clear" w:pos="680"/>
          <w:tab w:val="left" w:pos="567"/>
        </w:tabs>
        <w:ind w:left="709" w:hanging="709"/>
      </w:pPr>
    </w:p>
    <w:p w:rsidR="00BB14E1" w:rsidRDefault="00BB14E1" w:rsidP="00CA6DDE">
      <w:pPr>
        <w:pStyle w:val="Nadpis2slov"/>
        <w:tabs>
          <w:tab w:val="clear" w:pos="680"/>
          <w:tab w:val="left" w:pos="567"/>
        </w:tabs>
        <w:ind w:left="709" w:hanging="709"/>
      </w:pPr>
    </w:p>
    <w:p w:rsidR="005B0EEB" w:rsidRDefault="005B0EEB" w:rsidP="005B0EEB">
      <w:pPr>
        <w:pStyle w:val="Nadpis2slov"/>
        <w:tabs>
          <w:tab w:val="clear" w:pos="680"/>
          <w:tab w:val="left" w:pos="567"/>
        </w:tabs>
        <w:ind w:left="709" w:hanging="709"/>
        <w:rPr>
          <w:noProof/>
        </w:rPr>
      </w:pPr>
      <w:r>
        <w:t xml:space="preserve">T </w:t>
      </w:r>
      <w:r w:rsidR="002420BC">
        <w:t>19</w:t>
      </w:r>
      <w:r>
        <w:rPr>
          <w:b w:val="0"/>
          <w:bCs/>
        </w:rPr>
        <w:t>–2.</w:t>
      </w:r>
      <w:r>
        <w:rPr>
          <w:b w:val="0"/>
          <w:bCs/>
        </w:rPr>
        <w:tab/>
      </w:r>
      <w:r>
        <w:t xml:space="preserve">Stavebná produkcia vykonaná vlastnými zamestnancami a </w:t>
      </w:r>
      <w:r>
        <w:rPr>
          <w:noProof/>
        </w:rPr>
        <w:t>priemerná nominálna mesačná mzda</w:t>
      </w:r>
      <w:r>
        <w:t xml:space="preserve"> </w:t>
      </w:r>
      <w:r>
        <w:rPr>
          <w:noProof/>
        </w:rPr>
        <w:t>podľa veľkostnej štruktúry podnikov</w:t>
      </w:r>
      <w:r>
        <w:rPr>
          <w:b w:val="0"/>
          <w:noProof/>
          <w:vertAlign w:val="superscript"/>
        </w:rPr>
        <w:t>1)</w:t>
      </w:r>
    </w:p>
    <w:p w:rsidR="005B0EEB" w:rsidRDefault="005B0EEB" w:rsidP="005B0EEB">
      <w:pPr>
        <w:pStyle w:val="Nadpis2ang"/>
        <w:tabs>
          <w:tab w:val="clear" w:pos="680"/>
          <w:tab w:val="left" w:pos="709"/>
        </w:tabs>
        <w:ind w:left="709"/>
        <w:rPr>
          <w:noProof/>
          <w:vertAlign w:val="superscript"/>
        </w:rPr>
      </w:pPr>
      <w:r>
        <w:rPr>
          <w:noProof/>
        </w:rPr>
        <w:t>Construction production carried out by own employees and average nominal monthly earnings by size structure of enterprises</w:t>
      </w:r>
      <w:r>
        <w:rPr>
          <w:noProof/>
          <w:vertAlign w:val="superscript"/>
        </w:rPr>
        <w:t>1)</w:t>
      </w:r>
    </w:p>
    <w:p w:rsidR="005B0EEB" w:rsidRDefault="005B0EEB" w:rsidP="005B0EEB">
      <w:pPr>
        <w:pStyle w:val="Nadpis2ang"/>
        <w:spacing w:line="180" w:lineRule="exact"/>
        <w:rPr>
          <w:noProof/>
          <w:sz w:val="12"/>
        </w:rPr>
      </w:pPr>
    </w:p>
    <w:tbl>
      <w:tblPr>
        <w:tblW w:w="7879" w:type="dxa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45"/>
        <w:gridCol w:w="1077"/>
        <w:gridCol w:w="1077"/>
        <w:gridCol w:w="1077"/>
        <w:gridCol w:w="1077"/>
        <w:gridCol w:w="1985"/>
        <w:gridCol w:w="141"/>
      </w:tblGrid>
      <w:tr w:rsidR="005B0EEB" w:rsidTr="00D44EA8">
        <w:trPr>
          <w:gridAfter w:val="1"/>
          <w:wAfter w:w="141" w:type="dxa"/>
          <w:cantSplit/>
        </w:trPr>
        <w:tc>
          <w:tcPr>
            <w:tcW w:w="144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B0EEB" w:rsidRDefault="005B0EEB" w:rsidP="00D44EA8">
            <w:pPr>
              <w:spacing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 xml:space="preserve">Veľkostné </w:t>
            </w:r>
            <w:r>
              <w:rPr>
                <w:noProof/>
              </w:rPr>
              <w:br/>
              <w:t xml:space="preserve">skupiny podnikov </w:t>
            </w:r>
            <w:r>
              <w:rPr>
                <w:noProof/>
              </w:rPr>
              <w:br/>
              <w:t>podľa počtu zamestnancov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B0EEB" w:rsidRDefault="005B0EEB" w:rsidP="00D63BCF">
            <w:pPr>
              <w:spacing w:before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Stavebná produkcia</w:t>
            </w:r>
            <w:r>
              <w:rPr>
                <w:noProof/>
              </w:rPr>
              <w:br/>
              <w:t>(v mil. E</w:t>
            </w:r>
            <w:r w:rsidR="00D63BCF">
              <w:rPr>
                <w:noProof/>
              </w:rPr>
              <w:t>UR</w:t>
            </w:r>
            <w:r>
              <w:rPr>
                <w:noProof/>
              </w:rPr>
              <w:t>, bežné ceny)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5B0EEB" w:rsidRDefault="005B0EEB" w:rsidP="00D63BCF">
            <w:pPr>
              <w:spacing w:before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Priemerná hrubá nominálna</w:t>
            </w:r>
            <w:r>
              <w:rPr>
                <w:noProof/>
              </w:rPr>
              <w:br/>
              <w:t>mesačná mzda (v E</w:t>
            </w:r>
            <w:r w:rsidR="00D63BCF">
              <w:rPr>
                <w:noProof/>
              </w:rPr>
              <w:t>UR</w:t>
            </w:r>
            <w:r>
              <w:rPr>
                <w:noProof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5B0EEB" w:rsidRDefault="005B0EEB" w:rsidP="00D44EA8">
            <w:pPr>
              <w:spacing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 xml:space="preserve">Size groups  </w:t>
            </w:r>
            <w:r>
              <w:rPr>
                <w:noProof/>
              </w:rPr>
              <w:br/>
              <w:t>of enterprises by number</w:t>
            </w:r>
            <w:r>
              <w:rPr>
                <w:noProof/>
              </w:rPr>
              <w:br/>
              <w:t>of employees</w:t>
            </w:r>
          </w:p>
        </w:tc>
      </w:tr>
      <w:tr w:rsidR="005B0EEB" w:rsidTr="00D44EA8">
        <w:trPr>
          <w:gridAfter w:val="1"/>
          <w:wAfter w:w="141" w:type="dxa"/>
          <w:cantSplit/>
          <w:trHeight w:val="320"/>
        </w:trPr>
        <w:tc>
          <w:tcPr>
            <w:tcW w:w="1445" w:type="dxa"/>
            <w:vMerge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:rsidR="005B0EEB" w:rsidRDefault="005B0EEB" w:rsidP="00D44EA8">
            <w:pPr>
              <w:spacing w:before="480" w:line="240" w:lineRule="auto"/>
              <w:ind w:left="0" w:firstLine="0"/>
              <w:jc w:val="left"/>
              <w:rPr>
                <w:noProof/>
              </w:rPr>
            </w:pPr>
          </w:p>
        </w:tc>
        <w:tc>
          <w:tcPr>
            <w:tcW w:w="215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B0EEB" w:rsidRDefault="005B0EEB" w:rsidP="00D44EA8">
            <w:pPr>
              <w:spacing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Construction production</w:t>
            </w:r>
            <w:r>
              <w:rPr>
                <w:noProof/>
              </w:rPr>
              <w:br/>
              <w:t>(mill. EUR, current prices)</w:t>
            </w:r>
          </w:p>
        </w:tc>
        <w:tc>
          <w:tcPr>
            <w:tcW w:w="2154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5B0EEB" w:rsidRDefault="005B0EEB" w:rsidP="00D44EA8">
            <w:pPr>
              <w:spacing w:after="40" w:line="240" w:lineRule="auto"/>
              <w:ind w:left="-57" w:right="-57" w:firstLine="0"/>
              <w:jc w:val="center"/>
              <w:rPr>
                <w:noProof/>
              </w:rPr>
            </w:pPr>
            <w:r>
              <w:rPr>
                <w:noProof/>
              </w:rPr>
              <w:t>Average gross nominal monthly earnings (EUR)</w:t>
            </w:r>
          </w:p>
        </w:tc>
        <w:tc>
          <w:tcPr>
            <w:tcW w:w="1985" w:type="dxa"/>
            <w:vMerge/>
            <w:tcBorders>
              <w:left w:val="single" w:sz="6" w:space="0" w:color="auto"/>
            </w:tcBorders>
          </w:tcPr>
          <w:p w:rsidR="005B0EEB" w:rsidRDefault="005B0EEB" w:rsidP="00D44EA8">
            <w:pPr>
              <w:spacing w:before="480" w:line="240" w:lineRule="auto"/>
              <w:ind w:left="0" w:firstLine="0"/>
              <w:jc w:val="left"/>
              <w:rPr>
                <w:noProof/>
              </w:rPr>
            </w:pPr>
          </w:p>
        </w:tc>
      </w:tr>
      <w:tr w:rsidR="00CF1428" w:rsidTr="00D44EA8">
        <w:trPr>
          <w:gridAfter w:val="1"/>
          <w:wAfter w:w="141" w:type="dxa"/>
          <w:cantSplit/>
          <w:trHeight w:val="194"/>
        </w:trPr>
        <w:tc>
          <w:tcPr>
            <w:tcW w:w="1445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CF1428" w:rsidRDefault="00CF1428" w:rsidP="00CF1428">
            <w:pPr>
              <w:spacing w:line="220" w:lineRule="atLeast"/>
              <w:rPr>
                <w:noProof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F1428" w:rsidRDefault="00CF1428" w:rsidP="00143B3F">
            <w:pPr>
              <w:spacing w:before="40"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8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F1428" w:rsidRDefault="00CF1428" w:rsidP="00143B3F">
            <w:pPr>
              <w:spacing w:before="40"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9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F1428" w:rsidRDefault="00CF1428" w:rsidP="00143B3F">
            <w:pPr>
              <w:spacing w:before="40"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8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F1428" w:rsidRDefault="00CF1428" w:rsidP="00143B3F">
            <w:pPr>
              <w:spacing w:before="40"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9</w:t>
            </w:r>
          </w:p>
        </w:tc>
        <w:tc>
          <w:tcPr>
            <w:tcW w:w="1985" w:type="dxa"/>
            <w:vMerge/>
            <w:tcBorders>
              <w:left w:val="nil"/>
              <w:bottom w:val="single" w:sz="12" w:space="0" w:color="auto"/>
            </w:tcBorders>
          </w:tcPr>
          <w:p w:rsidR="00CF1428" w:rsidRDefault="00CF1428" w:rsidP="00CF1428">
            <w:pPr>
              <w:pStyle w:val="Pta"/>
              <w:tabs>
                <w:tab w:val="clear" w:pos="1701"/>
                <w:tab w:val="clear" w:pos="4153"/>
                <w:tab w:val="clear" w:pos="8306"/>
                <w:tab w:val="left" w:pos="1624"/>
              </w:tabs>
              <w:spacing w:before="60" w:after="40" w:line="240" w:lineRule="auto"/>
              <w:rPr>
                <w:noProof/>
              </w:rPr>
            </w:pPr>
          </w:p>
        </w:tc>
      </w:tr>
      <w:tr w:rsidR="00143B3F" w:rsidTr="00D44EA8">
        <w:trPr>
          <w:gridAfter w:val="1"/>
          <w:wAfter w:w="141" w:type="dxa"/>
          <w:trHeight w:val="220"/>
        </w:trPr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2"/>
              <w:spacing w:before="80" w:after="20" w:line="240" w:lineRule="auto"/>
              <w:rPr>
                <w:szCs w:val="16"/>
              </w:rPr>
            </w:pPr>
            <w:r>
              <w:rPr>
                <w:szCs w:val="16"/>
              </w:rPr>
              <w:t>Spolu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80" w:after="20" w:line="240" w:lineRule="auto"/>
              <w:ind w:left="0" w:right="170" w:hanging="5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5 638,2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F01476" w:rsidP="00143B3F">
            <w:pPr>
              <w:spacing w:before="80" w:after="20" w:line="240" w:lineRule="auto"/>
              <w:ind w:left="0" w:right="170" w:hanging="5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5 625,5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80" w:after="20" w:line="240" w:lineRule="auto"/>
              <w:ind w:left="0" w:right="227" w:hanging="5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713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AA7731">
            <w:pPr>
              <w:spacing w:before="80" w:after="20" w:line="240" w:lineRule="auto"/>
              <w:ind w:left="0" w:right="227" w:hanging="5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749</w:t>
            </w:r>
          </w:p>
        </w:tc>
        <w:tc>
          <w:tcPr>
            <w:tcW w:w="1985" w:type="dxa"/>
            <w:tcBorders>
              <w:left w:val="nil"/>
            </w:tcBorders>
          </w:tcPr>
          <w:p w:rsidR="00143B3F" w:rsidRDefault="00143B3F" w:rsidP="00143B3F">
            <w:pPr>
              <w:pStyle w:val="Nadpis5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after="20" w:line="240" w:lineRule="auto"/>
            </w:pPr>
            <w:r>
              <w:t>Total</w:t>
            </w:r>
          </w:p>
        </w:tc>
      </w:tr>
      <w:tr w:rsidR="00143B3F" w:rsidTr="00D44EA8">
        <w:trPr>
          <w:gridAfter w:val="1"/>
          <w:wAfter w:w="141" w:type="dxa"/>
          <w:trHeight w:val="120"/>
        </w:trPr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2"/>
              <w:spacing w:before="0" w:line="240" w:lineRule="auto"/>
              <w:ind w:right="0"/>
              <w:rPr>
                <w:szCs w:val="16"/>
              </w:rPr>
            </w:pPr>
            <w:r>
              <w:rPr>
                <w:szCs w:val="16"/>
              </w:rPr>
              <w:t xml:space="preserve">Malé podniky 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line="240" w:lineRule="auto"/>
              <w:ind w:left="0" w:right="170" w:hanging="5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1 300,6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F01476" w:rsidP="00143B3F">
            <w:pPr>
              <w:spacing w:line="240" w:lineRule="auto"/>
              <w:ind w:left="0" w:right="170" w:hanging="5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1 602,4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line="240" w:lineRule="auto"/>
              <w:ind w:left="0" w:right="22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617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line="240" w:lineRule="auto"/>
              <w:ind w:left="0" w:right="22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663</w:t>
            </w:r>
          </w:p>
        </w:tc>
        <w:tc>
          <w:tcPr>
            <w:tcW w:w="1985" w:type="dxa"/>
            <w:tcBorders>
              <w:left w:val="nil"/>
            </w:tcBorders>
          </w:tcPr>
          <w:p w:rsidR="00143B3F" w:rsidRDefault="00143B3F" w:rsidP="00143B3F">
            <w:pPr>
              <w:pStyle w:val="Nadpis5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40" w:lineRule="auto"/>
            </w:pPr>
            <w:r>
              <w:t>Small enterprises</w:t>
            </w:r>
          </w:p>
        </w:tc>
      </w:tr>
      <w:tr w:rsidR="00143B3F" w:rsidTr="00D44EA8">
        <w:trPr>
          <w:gridAfter w:val="1"/>
          <w:wAfter w:w="141" w:type="dxa"/>
        </w:trPr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  0 –     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847,0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8E0A5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1 102,8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578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8E0A5F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615</w:t>
            </w:r>
          </w:p>
        </w:tc>
        <w:tc>
          <w:tcPr>
            <w:tcW w:w="1985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  0 –     9</w:t>
            </w:r>
          </w:p>
        </w:tc>
      </w:tr>
      <w:tr w:rsidR="00143B3F" w:rsidTr="00D44EA8">
        <w:trPr>
          <w:gridAfter w:val="1"/>
          <w:wAfter w:w="141" w:type="dxa"/>
          <w:trHeight w:hRule="exact" w:val="220"/>
        </w:trPr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10 –   19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453,6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8E0A5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499,6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731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8E0A5F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829</w:t>
            </w:r>
          </w:p>
        </w:tc>
        <w:tc>
          <w:tcPr>
            <w:tcW w:w="1985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10 –   19</w:t>
            </w:r>
          </w:p>
        </w:tc>
      </w:tr>
      <w:tr w:rsidR="00143B3F" w:rsidTr="00D44EA8">
        <w:trPr>
          <w:gridAfter w:val="1"/>
          <w:wAfter w:w="141" w:type="dxa"/>
          <w:trHeight w:val="100"/>
        </w:trPr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szCs w:val="16"/>
              </w:rPr>
            </w:pPr>
            <w:r>
              <w:rPr>
                <w:b/>
                <w:noProof/>
                <w:szCs w:val="16"/>
              </w:rPr>
              <w:t>Stredné podniky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b/>
                <w:bCs/>
                <w:noProof/>
                <w:color w:val="000000"/>
                <w:lang w:val="de-DE"/>
              </w:rPr>
            </w:pPr>
            <w:r>
              <w:rPr>
                <w:b/>
                <w:bCs/>
                <w:noProof/>
                <w:color w:val="000000"/>
                <w:lang w:val="de-DE"/>
              </w:rPr>
              <w:t>1 801,8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F01476" w:rsidP="00143B3F">
            <w:pPr>
              <w:spacing w:before="40" w:line="240" w:lineRule="auto"/>
              <w:ind w:left="0" w:right="170" w:hanging="57"/>
              <w:jc w:val="right"/>
              <w:rPr>
                <w:b/>
                <w:bCs/>
                <w:noProof/>
                <w:color w:val="000000"/>
                <w:lang w:val="de-DE"/>
              </w:rPr>
            </w:pPr>
            <w:r>
              <w:rPr>
                <w:b/>
                <w:bCs/>
                <w:noProof/>
                <w:color w:val="000000"/>
                <w:lang w:val="de-DE"/>
              </w:rPr>
              <w:t>1 913,6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227"/>
              <w:jc w:val="right"/>
              <w:rPr>
                <w:b/>
                <w:noProof/>
                <w:color w:val="000000"/>
                <w:lang w:val="de-DE"/>
              </w:rPr>
            </w:pPr>
            <w:r>
              <w:rPr>
                <w:b/>
                <w:noProof/>
                <w:color w:val="000000"/>
                <w:lang w:val="de-DE"/>
              </w:rPr>
              <w:t>1 071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227"/>
              <w:jc w:val="right"/>
              <w:rPr>
                <w:b/>
                <w:noProof/>
                <w:color w:val="000000"/>
                <w:lang w:val="de-DE"/>
              </w:rPr>
            </w:pPr>
            <w:r>
              <w:rPr>
                <w:b/>
                <w:noProof/>
                <w:color w:val="000000"/>
                <w:lang w:val="de-DE"/>
              </w:rPr>
              <w:t>1 180</w:t>
            </w:r>
          </w:p>
        </w:tc>
        <w:tc>
          <w:tcPr>
            <w:tcW w:w="1985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lang w:val="de-DE"/>
              </w:rPr>
            </w:pPr>
            <w:r>
              <w:rPr>
                <w:b/>
                <w:noProof/>
                <w:lang w:val="de-DE"/>
              </w:rPr>
              <w:t>Medium enterprises</w:t>
            </w:r>
          </w:p>
        </w:tc>
      </w:tr>
      <w:tr w:rsidR="00143B3F" w:rsidTr="00D44EA8">
        <w:trPr>
          <w:gridAfter w:val="1"/>
          <w:wAfter w:w="141" w:type="dxa"/>
          <w:trHeight w:val="100"/>
        </w:trPr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20 –   49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791,0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F01476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823,5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929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1 007</w:t>
            </w:r>
          </w:p>
        </w:tc>
        <w:tc>
          <w:tcPr>
            <w:tcW w:w="1985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20 –   49</w:t>
            </w:r>
          </w:p>
        </w:tc>
      </w:tr>
      <w:tr w:rsidR="00143B3F" w:rsidTr="00D44EA8">
        <w:trPr>
          <w:gridAfter w:val="1"/>
          <w:wAfter w:w="141" w:type="dxa"/>
          <w:trHeight w:hRule="exact" w:val="220"/>
        </w:trPr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  <w:lang w:val="de-DE"/>
              </w:rPr>
            </w:pPr>
            <w:r>
              <w:rPr>
                <w:noProof/>
                <w:szCs w:val="16"/>
                <w:lang w:val="de-DE"/>
              </w:rPr>
              <w:t xml:space="preserve">      50 – 249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1 010,8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F01476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1 090,1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 xml:space="preserve">1 206 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1 340</w:t>
            </w:r>
          </w:p>
        </w:tc>
        <w:tc>
          <w:tcPr>
            <w:tcW w:w="1985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 xml:space="preserve">      50 – 249</w:t>
            </w:r>
          </w:p>
        </w:tc>
      </w:tr>
      <w:tr w:rsidR="00143B3F" w:rsidTr="00D44EA8">
        <w:trPr>
          <w:gridAfter w:val="1"/>
          <w:wAfter w:w="141" w:type="dxa"/>
          <w:trHeight w:hRule="exact" w:val="220"/>
        </w:trPr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5"/>
              <w:spacing w:before="40" w:line="240" w:lineRule="auto"/>
              <w:rPr>
                <w:szCs w:val="16"/>
                <w:lang w:val="de-DE"/>
              </w:rPr>
            </w:pPr>
            <w:r>
              <w:rPr>
                <w:szCs w:val="16"/>
                <w:lang w:val="de-DE"/>
              </w:rPr>
              <w:t>Veľké podniky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1 025,4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F01476" w:rsidP="00143B3F">
            <w:pPr>
              <w:spacing w:before="40" w:line="240" w:lineRule="auto"/>
              <w:ind w:left="0" w:right="170" w:hanging="5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626,1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22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1 616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22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1 690</w:t>
            </w:r>
          </w:p>
        </w:tc>
        <w:tc>
          <w:tcPr>
            <w:tcW w:w="1985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Large enterprises</w:t>
            </w:r>
          </w:p>
        </w:tc>
      </w:tr>
      <w:tr w:rsidR="00143B3F" w:rsidTr="00D44EA8">
        <w:trPr>
          <w:gridAfter w:val="1"/>
          <w:wAfter w:w="141" w:type="dxa"/>
          <w:trHeight w:hRule="exact" w:val="220"/>
        </w:trPr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250 – 499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188,6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F01476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159,9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1 606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1 581</w:t>
            </w:r>
          </w:p>
        </w:tc>
        <w:tc>
          <w:tcPr>
            <w:tcW w:w="1985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250 – 499</w:t>
            </w:r>
          </w:p>
        </w:tc>
      </w:tr>
      <w:tr w:rsidR="00143B3F" w:rsidTr="00D44EA8">
        <w:trPr>
          <w:gridAfter w:val="1"/>
          <w:wAfter w:w="141" w:type="dxa"/>
        </w:trPr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500 a viac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836,8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F01476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466,2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1 623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22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1 782</w:t>
            </w:r>
          </w:p>
        </w:tc>
        <w:tc>
          <w:tcPr>
            <w:tcW w:w="1985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500 and more</w:t>
            </w:r>
          </w:p>
        </w:tc>
      </w:tr>
      <w:tr w:rsidR="00143B3F" w:rsidTr="00D44EA8">
        <w:tc>
          <w:tcPr>
            <w:tcW w:w="1445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bCs/>
                <w:noProof/>
                <w:szCs w:val="16"/>
              </w:rPr>
            </w:pPr>
            <w:r>
              <w:rPr>
                <w:b/>
                <w:bCs/>
                <w:noProof/>
                <w:szCs w:val="16"/>
              </w:rPr>
              <w:t>Živnostníci</w:t>
            </w:r>
            <w:r>
              <w:rPr>
                <w:bCs/>
                <w:noProof/>
                <w:szCs w:val="16"/>
                <w:vertAlign w:val="superscript"/>
              </w:rPr>
              <w:t>2</w:t>
            </w:r>
            <w:r w:rsidRPr="00903AE7">
              <w:rPr>
                <w:bCs/>
                <w:noProof/>
                <w:szCs w:val="16"/>
                <w:vertAlign w:val="superscript"/>
              </w:rPr>
              <w:t>)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FA2911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b/>
                <w:bCs/>
                <w:noProof/>
                <w:color w:val="000000"/>
                <w:highlight w:val="yellow"/>
              </w:rPr>
            </w:pPr>
            <w:r w:rsidRPr="001E5F94">
              <w:rPr>
                <w:b/>
                <w:bCs/>
                <w:noProof/>
                <w:color w:val="000000"/>
              </w:rPr>
              <w:t>1 510,4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FA2911" w:rsidRDefault="00F01476" w:rsidP="00143B3F">
            <w:pPr>
              <w:spacing w:before="40" w:line="240" w:lineRule="auto"/>
              <w:ind w:left="0" w:right="170" w:hanging="57"/>
              <w:jc w:val="right"/>
              <w:rPr>
                <w:b/>
                <w:bCs/>
                <w:noProof/>
                <w:color w:val="000000"/>
                <w:highlight w:val="yellow"/>
              </w:rPr>
            </w:pPr>
            <w:r w:rsidRPr="00F01476">
              <w:rPr>
                <w:b/>
                <w:bCs/>
                <w:noProof/>
                <w:color w:val="000000"/>
              </w:rPr>
              <w:t>1 483,4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45179E" w:rsidRDefault="00143B3F" w:rsidP="00143B3F">
            <w:pPr>
              <w:spacing w:before="40" w:line="240" w:lineRule="auto"/>
              <w:ind w:left="0" w:right="227" w:hanging="57"/>
              <w:jc w:val="right"/>
              <w:rPr>
                <w:b/>
                <w:bCs/>
                <w:noProof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t>428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45179E" w:rsidRDefault="00AA7731" w:rsidP="00143B3F">
            <w:pPr>
              <w:spacing w:before="40" w:line="240" w:lineRule="auto"/>
              <w:ind w:left="0" w:right="227" w:hanging="57"/>
              <w:jc w:val="right"/>
              <w:rPr>
                <w:b/>
                <w:bCs/>
                <w:noProof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t>458</w:t>
            </w:r>
          </w:p>
        </w:tc>
        <w:tc>
          <w:tcPr>
            <w:tcW w:w="2126" w:type="dxa"/>
            <w:gridSpan w:val="2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bCs/>
                <w:noProof/>
                <w:szCs w:val="16"/>
              </w:rPr>
            </w:pPr>
            <w:r>
              <w:rPr>
                <w:b/>
                <w:bCs/>
                <w:noProof/>
                <w:szCs w:val="16"/>
              </w:rPr>
              <w:t>Self-employed persons</w:t>
            </w:r>
            <w:r>
              <w:rPr>
                <w:bCs/>
                <w:noProof/>
                <w:szCs w:val="16"/>
                <w:vertAlign w:val="superscript"/>
              </w:rPr>
              <w:t>2</w:t>
            </w:r>
            <w:r w:rsidRPr="00903AE7">
              <w:rPr>
                <w:bCs/>
                <w:noProof/>
                <w:szCs w:val="16"/>
                <w:vertAlign w:val="superscript"/>
              </w:rPr>
              <w:t>)</w:t>
            </w:r>
          </w:p>
        </w:tc>
      </w:tr>
    </w:tbl>
    <w:p w:rsidR="005B0EEB" w:rsidRPr="00662AAD" w:rsidRDefault="005B0EEB" w:rsidP="005B0EEB">
      <w:pPr>
        <w:rPr>
          <w:vanish/>
        </w:rPr>
      </w:pPr>
    </w:p>
    <w:tbl>
      <w:tblPr>
        <w:tblpPr w:leftFromText="141" w:rightFromText="141" w:vertAnchor="text" w:horzAnchor="margin" w:tblpY="75"/>
        <w:tblW w:w="781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91"/>
        <w:gridCol w:w="2921"/>
      </w:tblGrid>
      <w:tr w:rsidR="005B0EEB" w:rsidTr="000968F0">
        <w:tc>
          <w:tcPr>
            <w:tcW w:w="4891" w:type="dxa"/>
          </w:tcPr>
          <w:p w:rsidR="005B0EEB" w:rsidRDefault="003D2913" w:rsidP="00C61D2F">
            <w:pPr>
              <w:tabs>
                <w:tab w:val="left" w:pos="142"/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 w:line="240" w:lineRule="auto"/>
              <w:ind w:left="0" w:firstLine="0"/>
              <w:jc w:val="left"/>
              <w:rPr>
                <w:noProof/>
                <w:sz w:val="14"/>
              </w:rPr>
            </w:pPr>
            <w:r>
              <w:rPr>
                <w:noProof/>
                <w:sz w:val="14"/>
                <w:vertAlign w:val="superscript"/>
              </w:rPr>
              <w:t>1)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  <w:sz w:val="14"/>
              </w:rPr>
              <w:tab/>
              <w:t>bez stavebných závodov nestavebných podnikov</w:t>
            </w:r>
          </w:p>
          <w:p w:rsidR="00D75F80" w:rsidRDefault="00D75F80" w:rsidP="004F2912">
            <w:pPr>
              <w:tabs>
                <w:tab w:val="left" w:pos="142"/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jc w:val="left"/>
              <w:rPr>
                <w:noProof/>
                <w:sz w:val="14"/>
              </w:rPr>
            </w:pPr>
            <w:r>
              <w:rPr>
                <w:noProof/>
                <w:sz w:val="14"/>
                <w:vertAlign w:val="superscript"/>
              </w:rPr>
              <w:t>2)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  <w:sz w:val="14"/>
              </w:rPr>
              <w:t>odhad</w:t>
            </w:r>
          </w:p>
        </w:tc>
        <w:tc>
          <w:tcPr>
            <w:tcW w:w="2921" w:type="dxa"/>
          </w:tcPr>
          <w:p w:rsidR="005B0EEB" w:rsidRDefault="005B0EEB" w:rsidP="00C61D2F">
            <w:pPr>
              <w:tabs>
                <w:tab w:val="clear" w:pos="680"/>
                <w:tab w:val="clear" w:pos="1701"/>
                <w:tab w:val="clear" w:pos="255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 w:line="240" w:lineRule="auto"/>
              <w:ind w:left="352" w:hanging="142"/>
              <w:jc w:val="left"/>
              <w:rPr>
                <w:noProof/>
                <w:sz w:val="14"/>
              </w:rPr>
            </w:pPr>
            <w:r>
              <w:rPr>
                <w:noProof/>
                <w:sz w:val="14"/>
                <w:vertAlign w:val="superscript"/>
              </w:rPr>
              <w:t>1)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  <w:sz w:val="14"/>
              </w:rPr>
              <w:t xml:space="preserve">Excluding construction establishments </w:t>
            </w:r>
            <w:r>
              <w:rPr>
                <w:noProof/>
                <w:sz w:val="14"/>
              </w:rPr>
              <w:br/>
              <w:t xml:space="preserve">of non-construction enterprises </w:t>
            </w:r>
          </w:p>
        </w:tc>
      </w:tr>
      <w:tr w:rsidR="005B0EEB" w:rsidTr="000968F0">
        <w:tc>
          <w:tcPr>
            <w:tcW w:w="4891" w:type="dxa"/>
          </w:tcPr>
          <w:p w:rsidR="005B0EEB" w:rsidRDefault="005B0EEB" w:rsidP="00D44EA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42"/>
                <w:tab w:val="right" w:pos="7655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rPr>
                <w:noProof/>
                <w:sz w:val="14"/>
                <w:vertAlign w:val="superscript"/>
              </w:rPr>
            </w:pPr>
          </w:p>
        </w:tc>
        <w:tc>
          <w:tcPr>
            <w:tcW w:w="2921" w:type="dxa"/>
          </w:tcPr>
          <w:p w:rsidR="005B0EEB" w:rsidRDefault="005B0EEB" w:rsidP="00EB34B1">
            <w:pPr>
              <w:tabs>
                <w:tab w:val="clear" w:pos="680"/>
                <w:tab w:val="clear" w:pos="1701"/>
                <w:tab w:val="clear" w:pos="255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354" w:hanging="142"/>
              <w:jc w:val="left"/>
              <w:rPr>
                <w:noProof/>
                <w:sz w:val="14"/>
                <w:vertAlign w:val="superscript"/>
              </w:rPr>
            </w:pPr>
            <w:r>
              <w:rPr>
                <w:noProof/>
                <w:sz w:val="14"/>
                <w:vertAlign w:val="superscript"/>
              </w:rPr>
              <w:t>2)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  <w:sz w:val="14"/>
              </w:rPr>
              <w:t>Estimate</w:t>
            </w:r>
          </w:p>
        </w:tc>
      </w:tr>
    </w:tbl>
    <w:p w:rsidR="00C17826" w:rsidRDefault="00C1782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sz w:val="18"/>
        </w:rPr>
      </w:pPr>
      <w:r>
        <w:br w:type="page"/>
      </w:r>
    </w:p>
    <w:p w:rsidR="00AD34AF" w:rsidRDefault="00AD34AF" w:rsidP="00AD34AF">
      <w:pPr>
        <w:pStyle w:val="Nadpis2slov"/>
        <w:tabs>
          <w:tab w:val="clear" w:pos="680"/>
          <w:tab w:val="left" w:pos="567"/>
        </w:tabs>
        <w:spacing w:before="120"/>
        <w:ind w:left="709" w:hanging="709"/>
      </w:pPr>
      <w:r>
        <w:lastRenderedPageBreak/>
        <w:t>T 19</w:t>
      </w:r>
      <w:r>
        <w:rPr>
          <w:b w:val="0"/>
          <w:bCs/>
        </w:rPr>
        <w:t>–3.</w:t>
      </w:r>
      <w:r>
        <w:tab/>
        <w:t>Priemerný počet zamestnaných osôb a produktivita práce na zamestnanú osobu podľa veľkostnej štruktúry podnikov</w:t>
      </w:r>
      <w:r>
        <w:rPr>
          <w:b w:val="0"/>
          <w:vertAlign w:val="superscript"/>
        </w:rPr>
        <w:t>1)</w:t>
      </w:r>
    </w:p>
    <w:p w:rsidR="00AD34AF" w:rsidRDefault="00AD34AF" w:rsidP="00AD34AF">
      <w:pPr>
        <w:pStyle w:val="Nadpis2ang"/>
        <w:tabs>
          <w:tab w:val="clear" w:pos="680"/>
          <w:tab w:val="left" w:pos="709"/>
        </w:tabs>
        <w:ind w:left="709"/>
        <w:rPr>
          <w:noProof/>
        </w:rPr>
      </w:pPr>
      <w:r>
        <w:rPr>
          <w:noProof/>
        </w:rPr>
        <w:t>Average number of employed persons and labour productivity per employed person</w:t>
      </w:r>
    </w:p>
    <w:p w:rsidR="00AD34AF" w:rsidRDefault="00AD34AF" w:rsidP="00AD34AF">
      <w:pPr>
        <w:pStyle w:val="Nadpis2ang"/>
        <w:tabs>
          <w:tab w:val="clear" w:pos="680"/>
          <w:tab w:val="left" w:pos="709"/>
        </w:tabs>
        <w:ind w:left="709"/>
        <w:rPr>
          <w:noProof/>
          <w:vertAlign w:val="superscript"/>
        </w:rPr>
      </w:pPr>
      <w:r>
        <w:rPr>
          <w:noProof/>
        </w:rPr>
        <w:t>by size structure of enterprises</w:t>
      </w:r>
      <w:r>
        <w:rPr>
          <w:noProof/>
          <w:vertAlign w:val="superscript"/>
        </w:rPr>
        <w:t>1)</w:t>
      </w:r>
    </w:p>
    <w:p w:rsidR="00AD34AF" w:rsidRPr="00544195" w:rsidRDefault="00AD34AF" w:rsidP="00AD34AF">
      <w:pPr>
        <w:pStyle w:val="Nadpis2ang"/>
        <w:tabs>
          <w:tab w:val="clear" w:pos="680"/>
          <w:tab w:val="left" w:pos="709"/>
        </w:tabs>
        <w:rPr>
          <w:noProof/>
          <w:sz w:val="12"/>
          <w:szCs w:val="12"/>
          <w:vertAlign w:val="superscript"/>
        </w:rPr>
      </w:pPr>
    </w:p>
    <w:tbl>
      <w:tblPr>
        <w:tblW w:w="7923" w:type="dxa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89"/>
        <w:gridCol w:w="1077"/>
        <w:gridCol w:w="1077"/>
        <w:gridCol w:w="1077"/>
        <w:gridCol w:w="1077"/>
        <w:gridCol w:w="1958"/>
        <w:gridCol w:w="168"/>
      </w:tblGrid>
      <w:tr w:rsidR="00AD34AF" w:rsidTr="00C61D2F">
        <w:trPr>
          <w:gridAfter w:val="1"/>
          <w:wAfter w:w="168" w:type="dxa"/>
          <w:cantSplit/>
          <w:trHeight w:val="20"/>
        </w:trPr>
        <w:tc>
          <w:tcPr>
            <w:tcW w:w="1489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34AF" w:rsidRDefault="00AD34AF" w:rsidP="00AD34AF">
            <w:pPr>
              <w:spacing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Veľkostné</w:t>
            </w:r>
            <w:r>
              <w:rPr>
                <w:noProof/>
                <w:sz w:val="15"/>
                <w:szCs w:val="15"/>
              </w:rPr>
              <w:br/>
              <w:t xml:space="preserve">skupiny podnikov </w:t>
            </w:r>
            <w:r>
              <w:rPr>
                <w:noProof/>
                <w:sz w:val="15"/>
                <w:szCs w:val="15"/>
              </w:rPr>
              <w:br/>
              <w:t>podľa počtu zamestnancov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34AF" w:rsidRDefault="00AD34AF" w:rsidP="00AD34AF">
            <w:pPr>
              <w:spacing w:before="4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Priemerný počet</w:t>
            </w:r>
            <w:r>
              <w:rPr>
                <w:noProof/>
                <w:sz w:val="15"/>
                <w:szCs w:val="15"/>
              </w:rPr>
              <w:br/>
              <w:t>zamestnaných osôb (osoby)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AD34AF" w:rsidRDefault="00AD34AF" w:rsidP="00AD34AF">
            <w:pPr>
              <w:spacing w:before="40" w:line="240" w:lineRule="auto"/>
              <w:ind w:left="0" w:firstLine="0"/>
              <w:jc w:val="center"/>
              <w:rPr>
                <w:noProof/>
                <w:sz w:val="15"/>
                <w:szCs w:val="15"/>
                <w:lang w:val="de-DE"/>
              </w:rPr>
            </w:pPr>
            <w:r>
              <w:rPr>
                <w:noProof/>
                <w:sz w:val="15"/>
                <w:szCs w:val="15"/>
                <w:lang w:val="de-DE"/>
              </w:rPr>
              <w:t>Produktivita práce zo stavebnej produkcie (v EUR)</w:t>
            </w:r>
          </w:p>
        </w:tc>
        <w:tc>
          <w:tcPr>
            <w:tcW w:w="1958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AD34AF" w:rsidRDefault="00AD34AF" w:rsidP="00AD34AF">
            <w:pPr>
              <w:spacing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 xml:space="preserve">Size groups  </w:t>
            </w:r>
            <w:r>
              <w:rPr>
                <w:noProof/>
                <w:sz w:val="15"/>
                <w:szCs w:val="15"/>
              </w:rPr>
              <w:br/>
              <w:t>of enterprises by number</w:t>
            </w:r>
            <w:r>
              <w:rPr>
                <w:noProof/>
                <w:sz w:val="15"/>
                <w:szCs w:val="15"/>
              </w:rPr>
              <w:br/>
              <w:t>of employees</w:t>
            </w:r>
          </w:p>
        </w:tc>
      </w:tr>
      <w:tr w:rsidR="00AD34AF" w:rsidTr="00C61D2F">
        <w:trPr>
          <w:gridAfter w:val="1"/>
          <w:wAfter w:w="168" w:type="dxa"/>
          <w:cantSplit/>
          <w:trHeight w:val="339"/>
        </w:trPr>
        <w:tc>
          <w:tcPr>
            <w:tcW w:w="1489" w:type="dxa"/>
            <w:vMerge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:rsidR="00AD34AF" w:rsidRDefault="00AD34AF" w:rsidP="00AD34AF">
            <w:pPr>
              <w:spacing w:before="480"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</w:p>
        </w:tc>
        <w:tc>
          <w:tcPr>
            <w:tcW w:w="215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D34AF" w:rsidRDefault="00AD34AF" w:rsidP="00AD34AF">
            <w:pPr>
              <w:spacing w:after="4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Average number</w:t>
            </w:r>
            <w:r>
              <w:rPr>
                <w:noProof/>
                <w:sz w:val="15"/>
                <w:szCs w:val="15"/>
              </w:rPr>
              <w:br/>
              <w:t>of employed (persons)</w:t>
            </w:r>
          </w:p>
        </w:tc>
        <w:tc>
          <w:tcPr>
            <w:tcW w:w="2154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D34AF" w:rsidRDefault="00AD34AF" w:rsidP="00AD34AF">
            <w:pPr>
              <w:spacing w:after="40" w:line="240" w:lineRule="auto"/>
              <w:ind w:left="-57" w:right="-57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Labour productivity from</w:t>
            </w:r>
            <w:r>
              <w:rPr>
                <w:noProof/>
                <w:sz w:val="15"/>
                <w:szCs w:val="15"/>
              </w:rPr>
              <w:br/>
              <w:t xml:space="preserve">constr. production (EUR) </w:t>
            </w:r>
          </w:p>
        </w:tc>
        <w:tc>
          <w:tcPr>
            <w:tcW w:w="1958" w:type="dxa"/>
            <w:vMerge/>
            <w:tcBorders>
              <w:left w:val="single" w:sz="6" w:space="0" w:color="auto"/>
            </w:tcBorders>
          </w:tcPr>
          <w:p w:rsidR="00AD34AF" w:rsidRDefault="00AD34AF" w:rsidP="00AD34AF">
            <w:pPr>
              <w:spacing w:before="480"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</w:p>
        </w:tc>
      </w:tr>
      <w:tr w:rsidR="00AD34AF" w:rsidTr="00C61D2F">
        <w:trPr>
          <w:gridAfter w:val="1"/>
          <w:wAfter w:w="168" w:type="dxa"/>
          <w:cantSplit/>
          <w:trHeight w:val="191"/>
        </w:trPr>
        <w:tc>
          <w:tcPr>
            <w:tcW w:w="1489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AD34AF" w:rsidRDefault="00AD34AF" w:rsidP="00AD34AF">
            <w:pPr>
              <w:spacing w:line="220" w:lineRule="atLeast"/>
              <w:rPr>
                <w:noProof/>
                <w:sz w:val="15"/>
                <w:szCs w:val="15"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4AF" w:rsidRDefault="00AD34AF" w:rsidP="00143B3F">
            <w:pPr>
              <w:spacing w:before="40" w:after="4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</w:t>
            </w:r>
            <w:r w:rsidR="00143B3F">
              <w:rPr>
                <w:noProof/>
                <w:sz w:val="15"/>
                <w:szCs w:val="15"/>
              </w:rPr>
              <w:t>8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4AF" w:rsidRDefault="00AD34AF" w:rsidP="00143B3F">
            <w:pPr>
              <w:spacing w:before="40" w:after="4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</w:t>
            </w:r>
            <w:r w:rsidR="00143B3F">
              <w:rPr>
                <w:noProof/>
                <w:sz w:val="15"/>
                <w:szCs w:val="15"/>
              </w:rPr>
              <w:t>9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4AF" w:rsidRDefault="00AD34AF" w:rsidP="00143B3F">
            <w:pPr>
              <w:spacing w:before="40" w:after="4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</w:t>
            </w:r>
            <w:r w:rsidR="00143B3F">
              <w:rPr>
                <w:noProof/>
                <w:sz w:val="15"/>
                <w:szCs w:val="15"/>
              </w:rPr>
              <w:t>8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4AF" w:rsidRDefault="00AD34AF" w:rsidP="00143B3F">
            <w:pPr>
              <w:spacing w:before="40" w:after="4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</w:t>
            </w:r>
            <w:r w:rsidR="00143B3F">
              <w:rPr>
                <w:noProof/>
                <w:sz w:val="15"/>
                <w:szCs w:val="15"/>
              </w:rPr>
              <w:t>9</w:t>
            </w:r>
          </w:p>
        </w:tc>
        <w:tc>
          <w:tcPr>
            <w:tcW w:w="1958" w:type="dxa"/>
            <w:vMerge/>
            <w:tcBorders>
              <w:left w:val="nil"/>
              <w:bottom w:val="single" w:sz="12" w:space="0" w:color="auto"/>
            </w:tcBorders>
          </w:tcPr>
          <w:p w:rsidR="00AD34AF" w:rsidRDefault="00AD34AF" w:rsidP="00AD34AF">
            <w:pPr>
              <w:pStyle w:val="Pta"/>
              <w:tabs>
                <w:tab w:val="clear" w:pos="1701"/>
                <w:tab w:val="clear" w:pos="4153"/>
                <w:tab w:val="clear" w:pos="8306"/>
                <w:tab w:val="left" w:pos="1624"/>
              </w:tabs>
              <w:spacing w:before="60" w:after="40" w:line="240" w:lineRule="auto"/>
              <w:ind w:left="0" w:firstLine="0"/>
              <w:rPr>
                <w:noProof/>
                <w:sz w:val="15"/>
                <w:szCs w:val="15"/>
              </w:rPr>
            </w:pPr>
          </w:p>
        </w:tc>
      </w:tr>
      <w:tr w:rsidR="00143B3F" w:rsidTr="00C61D2F">
        <w:trPr>
          <w:gridAfter w:val="1"/>
          <w:wAfter w:w="168" w:type="dxa"/>
          <w:trHeight w:val="2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2"/>
              <w:spacing w:before="80" w:after="20" w:line="240" w:lineRule="auto"/>
              <w:rPr>
                <w:szCs w:val="16"/>
              </w:rPr>
            </w:pPr>
            <w:r>
              <w:rPr>
                <w:szCs w:val="16"/>
              </w:rPr>
              <w:t>Spolu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80" w:after="20" w:line="240" w:lineRule="auto"/>
              <w:ind w:left="0" w:right="170"/>
              <w:jc w:val="right"/>
              <w:rPr>
                <w:b/>
                <w:noProof/>
                <w:color w:val="000000"/>
                <w:szCs w:val="16"/>
              </w:rPr>
            </w:pPr>
            <w:r>
              <w:rPr>
                <w:b/>
                <w:noProof/>
                <w:color w:val="000000"/>
                <w:szCs w:val="16"/>
              </w:rPr>
              <w:t>166 864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C039F8" w:rsidP="00143B3F">
            <w:pPr>
              <w:spacing w:before="80" w:after="20" w:line="240" w:lineRule="auto"/>
              <w:ind w:left="0" w:right="170"/>
              <w:jc w:val="right"/>
              <w:rPr>
                <w:b/>
                <w:noProof/>
                <w:color w:val="000000"/>
                <w:szCs w:val="16"/>
              </w:rPr>
            </w:pPr>
            <w:r>
              <w:rPr>
                <w:b/>
                <w:noProof/>
                <w:color w:val="000000"/>
                <w:szCs w:val="16"/>
              </w:rPr>
              <w:t>176 914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143B3F" w:rsidP="00143B3F">
            <w:pPr>
              <w:spacing w:before="80" w:after="20" w:line="240" w:lineRule="auto"/>
              <w:ind w:left="0" w:right="170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33 789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C039F8" w:rsidP="00143B3F">
            <w:pPr>
              <w:spacing w:before="80" w:after="20" w:line="240" w:lineRule="auto"/>
              <w:ind w:left="0" w:right="170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31 798</w:t>
            </w:r>
          </w:p>
        </w:tc>
        <w:tc>
          <w:tcPr>
            <w:tcW w:w="1958" w:type="dxa"/>
            <w:tcBorders>
              <w:left w:val="nil"/>
            </w:tcBorders>
          </w:tcPr>
          <w:p w:rsidR="00143B3F" w:rsidRDefault="00143B3F" w:rsidP="00143B3F">
            <w:pPr>
              <w:pStyle w:val="Nadpis5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after="20" w:line="240" w:lineRule="auto"/>
              <w:rPr>
                <w:szCs w:val="16"/>
              </w:rPr>
            </w:pPr>
            <w:r>
              <w:rPr>
                <w:szCs w:val="16"/>
              </w:rPr>
              <w:t>Total</w:t>
            </w:r>
          </w:p>
        </w:tc>
      </w:tr>
      <w:tr w:rsidR="00143B3F" w:rsidTr="00C61D2F">
        <w:trPr>
          <w:gridAfter w:val="1"/>
          <w:wAfter w:w="168" w:type="dxa"/>
          <w:trHeight w:val="1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2"/>
              <w:spacing w:before="0" w:line="240" w:lineRule="auto"/>
              <w:ind w:right="0"/>
              <w:rPr>
                <w:szCs w:val="16"/>
              </w:rPr>
            </w:pPr>
            <w:r>
              <w:rPr>
                <w:szCs w:val="16"/>
              </w:rPr>
              <w:t xml:space="preserve">Malé podniky 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line="240" w:lineRule="auto"/>
              <w:ind w:left="0" w:right="170" w:hanging="57"/>
              <w:jc w:val="right"/>
              <w:rPr>
                <w:b/>
                <w:noProof/>
                <w:color w:val="000000"/>
                <w:szCs w:val="16"/>
              </w:rPr>
            </w:pPr>
            <w:r>
              <w:rPr>
                <w:b/>
                <w:noProof/>
                <w:color w:val="000000"/>
                <w:szCs w:val="16"/>
              </w:rPr>
              <w:t>34 214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C039F8" w:rsidP="00143B3F">
            <w:pPr>
              <w:spacing w:line="240" w:lineRule="auto"/>
              <w:ind w:left="0" w:right="170" w:hanging="57"/>
              <w:jc w:val="right"/>
              <w:rPr>
                <w:b/>
                <w:noProof/>
                <w:color w:val="000000"/>
                <w:szCs w:val="16"/>
              </w:rPr>
            </w:pPr>
            <w:r>
              <w:rPr>
                <w:b/>
                <w:noProof/>
                <w:color w:val="000000"/>
                <w:szCs w:val="16"/>
              </w:rPr>
              <w:t>41 777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143B3F" w:rsidP="00143B3F">
            <w:pPr>
              <w:spacing w:line="240" w:lineRule="auto"/>
              <w:ind w:left="0" w:right="170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38 014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C039F8" w:rsidP="00143B3F">
            <w:pPr>
              <w:spacing w:line="240" w:lineRule="auto"/>
              <w:ind w:left="0" w:right="170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38 356</w:t>
            </w:r>
          </w:p>
        </w:tc>
        <w:tc>
          <w:tcPr>
            <w:tcW w:w="1958" w:type="dxa"/>
            <w:tcBorders>
              <w:left w:val="nil"/>
            </w:tcBorders>
          </w:tcPr>
          <w:p w:rsidR="00143B3F" w:rsidRDefault="00143B3F" w:rsidP="00143B3F">
            <w:pPr>
              <w:pStyle w:val="Nadpis5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40" w:lineRule="auto"/>
              <w:rPr>
                <w:szCs w:val="16"/>
              </w:rPr>
            </w:pPr>
            <w:r>
              <w:rPr>
                <w:szCs w:val="16"/>
              </w:rPr>
              <w:t>Small enterprises</w:t>
            </w:r>
          </w:p>
        </w:tc>
      </w:tr>
      <w:tr w:rsidR="00143B3F" w:rsidTr="00C61D2F">
        <w:trPr>
          <w:gridAfter w:val="1"/>
          <w:wAfter w:w="168" w:type="dxa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  0 –     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</w:rPr>
            </w:pPr>
            <w:r>
              <w:rPr>
                <w:noProof/>
                <w:color w:val="000000"/>
                <w:szCs w:val="16"/>
              </w:rPr>
              <w:t>25 569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8E0A5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</w:rPr>
            </w:pPr>
            <w:r>
              <w:rPr>
                <w:noProof/>
                <w:color w:val="000000"/>
                <w:szCs w:val="16"/>
              </w:rPr>
              <w:t>32 311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33 125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8E0A5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34 131</w:t>
            </w:r>
          </w:p>
        </w:tc>
        <w:tc>
          <w:tcPr>
            <w:tcW w:w="1958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  0 –     9</w:t>
            </w:r>
          </w:p>
        </w:tc>
      </w:tr>
      <w:tr w:rsidR="00143B3F" w:rsidTr="00C61D2F">
        <w:trPr>
          <w:gridAfter w:val="1"/>
          <w:wAfter w:w="168" w:type="dxa"/>
          <w:trHeight w:hRule="exact" w:val="2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10 –   19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</w:rPr>
            </w:pPr>
            <w:r>
              <w:rPr>
                <w:noProof/>
                <w:color w:val="000000"/>
                <w:szCs w:val="16"/>
              </w:rPr>
              <w:t>8 645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8E0A5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</w:rPr>
            </w:pPr>
            <w:r>
              <w:rPr>
                <w:noProof/>
                <w:color w:val="000000"/>
                <w:szCs w:val="16"/>
              </w:rPr>
              <w:t>9 466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52 473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8E0A5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52 779</w:t>
            </w:r>
          </w:p>
        </w:tc>
        <w:tc>
          <w:tcPr>
            <w:tcW w:w="1958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10 –   19</w:t>
            </w:r>
          </w:p>
        </w:tc>
      </w:tr>
      <w:tr w:rsidR="00143B3F" w:rsidTr="00C61D2F">
        <w:trPr>
          <w:gridAfter w:val="1"/>
          <w:wAfter w:w="168" w:type="dxa"/>
          <w:trHeight w:val="10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szCs w:val="16"/>
              </w:rPr>
            </w:pPr>
            <w:r>
              <w:rPr>
                <w:b/>
                <w:noProof/>
                <w:szCs w:val="16"/>
              </w:rPr>
              <w:t>Stredné podniky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b/>
                <w:noProof/>
                <w:color w:val="000000"/>
                <w:szCs w:val="16"/>
                <w:lang w:val="de-DE"/>
              </w:rPr>
            </w:pPr>
            <w:r>
              <w:rPr>
                <w:b/>
                <w:noProof/>
                <w:color w:val="000000"/>
                <w:szCs w:val="16"/>
                <w:lang w:val="de-DE"/>
              </w:rPr>
              <w:t>27 041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C039F8" w:rsidP="00143B3F">
            <w:pPr>
              <w:spacing w:before="40" w:line="240" w:lineRule="auto"/>
              <w:ind w:left="0" w:right="170" w:hanging="57"/>
              <w:jc w:val="right"/>
              <w:rPr>
                <w:b/>
                <w:noProof/>
                <w:color w:val="000000"/>
                <w:szCs w:val="16"/>
                <w:lang w:val="de-DE"/>
              </w:rPr>
            </w:pPr>
            <w:r>
              <w:rPr>
                <w:b/>
                <w:noProof/>
                <w:color w:val="000000"/>
                <w:szCs w:val="16"/>
                <w:lang w:val="de-DE"/>
              </w:rPr>
              <w:t>27 525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9C4CCD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b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b/>
                <w:noProof/>
                <w:color w:val="000000"/>
                <w:szCs w:val="16"/>
                <w:lang w:val="de-DE"/>
              </w:rPr>
              <w:t>66 631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9C4CCD" w:rsidRDefault="00C039F8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b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b/>
                <w:noProof/>
                <w:color w:val="000000"/>
                <w:szCs w:val="16"/>
                <w:lang w:val="de-DE"/>
              </w:rPr>
              <w:t>69 522</w:t>
            </w:r>
          </w:p>
        </w:tc>
        <w:tc>
          <w:tcPr>
            <w:tcW w:w="1958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szCs w:val="16"/>
                <w:lang w:val="de-DE"/>
              </w:rPr>
            </w:pPr>
            <w:r>
              <w:rPr>
                <w:b/>
                <w:noProof/>
                <w:szCs w:val="16"/>
                <w:lang w:val="de-DE"/>
              </w:rPr>
              <w:t>Medium enterprises</w:t>
            </w:r>
          </w:p>
        </w:tc>
      </w:tr>
      <w:tr w:rsidR="00143B3F" w:rsidTr="00C61D2F">
        <w:trPr>
          <w:gridAfter w:val="1"/>
          <w:wAfter w:w="168" w:type="dxa"/>
          <w:trHeight w:val="10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20 –   49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</w:rPr>
            </w:pPr>
            <w:r>
              <w:rPr>
                <w:noProof/>
                <w:color w:val="000000"/>
                <w:szCs w:val="16"/>
              </w:rPr>
              <w:t>13 223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C039F8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</w:rPr>
            </w:pPr>
            <w:r>
              <w:rPr>
                <w:noProof/>
                <w:color w:val="000000"/>
                <w:szCs w:val="16"/>
              </w:rPr>
              <w:t>13 224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59 816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C039F8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62 273</w:t>
            </w:r>
          </w:p>
        </w:tc>
        <w:tc>
          <w:tcPr>
            <w:tcW w:w="1958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20 –   49</w:t>
            </w:r>
          </w:p>
        </w:tc>
      </w:tr>
      <w:tr w:rsidR="00143B3F" w:rsidTr="00C61D2F">
        <w:trPr>
          <w:gridAfter w:val="1"/>
          <w:wAfter w:w="168" w:type="dxa"/>
          <w:trHeight w:hRule="exact" w:val="2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  <w:lang w:val="de-DE"/>
              </w:rPr>
            </w:pPr>
            <w:r>
              <w:rPr>
                <w:noProof/>
                <w:szCs w:val="16"/>
                <w:lang w:val="de-DE"/>
              </w:rPr>
              <w:t xml:space="preserve">      50 – 249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  <w:lang w:val="de-DE"/>
              </w:rPr>
            </w:pPr>
            <w:r>
              <w:rPr>
                <w:noProof/>
                <w:color w:val="000000"/>
                <w:szCs w:val="16"/>
                <w:lang w:val="de-DE"/>
              </w:rPr>
              <w:t>13 818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C039F8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  <w:lang w:val="de-DE"/>
              </w:rPr>
            </w:pPr>
            <w:r>
              <w:rPr>
                <w:noProof/>
                <w:color w:val="000000"/>
                <w:szCs w:val="16"/>
                <w:lang w:val="de-DE"/>
              </w:rPr>
              <w:t>14 301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noProof/>
                <w:color w:val="000000"/>
                <w:szCs w:val="16"/>
                <w:lang w:val="de-DE"/>
              </w:rPr>
              <w:t>73 153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C039F8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noProof/>
                <w:color w:val="000000"/>
                <w:szCs w:val="16"/>
                <w:lang w:val="de-DE"/>
              </w:rPr>
              <w:t>76 224</w:t>
            </w:r>
          </w:p>
        </w:tc>
        <w:tc>
          <w:tcPr>
            <w:tcW w:w="1958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  <w:lang w:val="de-DE"/>
              </w:rPr>
            </w:pPr>
            <w:r>
              <w:rPr>
                <w:noProof/>
                <w:szCs w:val="16"/>
                <w:lang w:val="de-DE"/>
              </w:rPr>
              <w:t xml:space="preserve">      50 – 249</w:t>
            </w:r>
          </w:p>
        </w:tc>
      </w:tr>
      <w:tr w:rsidR="00143B3F" w:rsidTr="00C61D2F">
        <w:trPr>
          <w:gridAfter w:val="1"/>
          <w:wAfter w:w="168" w:type="dxa"/>
          <w:trHeight w:hRule="exact" w:val="2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5"/>
              <w:spacing w:before="40" w:line="240" w:lineRule="auto"/>
              <w:rPr>
                <w:szCs w:val="16"/>
                <w:lang w:val="de-DE"/>
              </w:rPr>
            </w:pPr>
            <w:r>
              <w:rPr>
                <w:szCs w:val="16"/>
                <w:lang w:val="de-DE"/>
              </w:rPr>
              <w:t>Veľké podniky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b/>
                <w:noProof/>
                <w:color w:val="000000"/>
                <w:szCs w:val="16"/>
              </w:rPr>
            </w:pPr>
            <w:r>
              <w:rPr>
                <w:b/>
                <w:noProof/>
                <w:color w:val="000000"/>
                <w:szCs w:val="16"/>
              </w:rPr>
              <w:t>8 241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C039F8" w:rsidP="00143B3F">
            <w:pPr>
              <w:spacing w:before="40" w:line="240" w:lineRule="auto"/>
              <w:ind w:left="0" w:right="170" w:hanging="57"/>
              <w:jc w:val="right"/>
              <w:rPr>
                <w:b/>
                <w:noProof/>
                <w:color w:val="000000"/>
                <w:szCs w:val="16"/>
              </w:rPr>
            </w:pPr>
            <w:r>
              <w:rPr>
                <w:b/>
                <w:noProof/>
                <w:color w:val="000000"/>
                <w:szCs w:val="16"/>
              </w:rPr>
              <w:t>6 846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9C4CCD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124 427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9C4CCD" w:rsidRDefault="00C039F8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91 451</w:t>
            </w:r>
          </w:p>
        </w:tc>
        <w:tc>
          <w:tcPr>
            <w:tcW w:w="1958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szCs w:val="16"/>
              </w:rPr>
            </w:pPr>
            <w:r>
              <w:rPr>
                <w:b/>
                <w:noProof/>
                <w:szCs w:val="16"/>
              </w:rPr>
              <w:t>Large enterprises</w:t>
            </w:r>
          </w:p>
        </w:tc>
      </w:tr>
      <w:tr w:rsidR="00143B3F" w:rsidTr="00C61D2F">
        <w:trPr>
          <w:gridAfter w:val="1"/>
          <w:wAfter w:w="168" w:type="dxa"/>
          <w:trHeight w:hRule="exact" w:val="2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250 – 499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</w:rPr>
            </w:pPr>
            <w:r>
              <w:rPr>
                <w:noProof/>
                <w:color w:val="000000"/>
                <w:szCs w:val="16"/>
              </w:rPr>
              <w:t>3 124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C039F8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</w:rPr>
            </w:pPr>
            <w:r>
              <w:rPr>
                <w:noProof/>
                <w:color w:val="000000"/>
                <w:szCs w:val="16"/>
              </w:rPr>
              <w:t>3 135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60 383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C039F8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51 011</w:t>
            </w:r>
          </w:p>
        </w:tc>
        <w:tc>
          <w:tcPr>
            <w:tcW w:w="1958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250 – 499</w:t>
            </w:r>
          </w:p>
        </w:tc>
      </w:tr>
      <w:tr w:rsidR="00143B3F" w:rsidTr="00C61D2F">
        <w:trPr>
          <w:gridAfter w:val="1"/>
          <w:wAfter w:w="168" w:type="dxa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500 a viac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</w:rPr>
            </w:pPr>
            <w:r>
              <w:rPr>
                <w:noProof/>
                <w:color w:val="000000"/>
                <w:szCs w:val="16"/>
              </w:rPr>
              <w:t>5 117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C039F8" w:rsidP="00143B3F">
            <w:pPr>
              <w:spacing w:before="40" w:line="240" w:lineRule="auto"/>
              <w:ind w:left="0" w:right="170" w:hanging="57"/>
              <w:jc w:val="right"/>
              <w:rPr>
                <w:noProof/>
                <w:color w:val="000000"/>
                <w:szCs w:val="16"/>
              </w:rPr>
            </w:pPr>
            <w:r>
              <w:rPr>
                <w:noProof/>
                <w:color w:val="000000"/>
                <w:szCs w:val="16"/>
              </w:rPr>
              <w:t>3 711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163 527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9C4CCD" w:rsidRDefault="00C039F8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125 614</w:t>
            </w:r>
          </w:p>
        </w:tc>
        <w:tc>
          <w:tcPr>
            <w:tcW w:w="1958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500 and more</w:t>
            </w:r>
          </w:p>
        </w:tc>
      </w:tr>
      <w:tr w:rsidR="00143B3F" w:rsidTr="00C61D2F"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bCs/>
                <w:noProof/>
                <w:szCs w:val="16"/>
              </w:rPr>
            </w:pPr>
            <w:r>
              <w:rPr>
                <w:b/>
                <w:bCs/>
                <w:noProof/>
                <w:szCs w:val="16"/>
              </w:rPr>
              <w:t>Živnostníci</w:t>
            </w:r>
            <w:r>
              <w:rPr>
                <w:bCs/>
                <w:noProof/>
                <w:szCs w:val="16"/>
                <w:vertAlign w:val="superscript"/>
              </w:rPr>
              <w:t>2</w:t>
            </w:r>
            <w:r w:rsidRPr="00903AE7">
              <w:rPr>
                <w:bCs/>
                <w:noProof/>
                <w:szCs w:val="16"/>
                <w:vertAlign w:val="superscript"/>
              </w:rPr>
              <w:t>)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/>
              <w:jc w:val="right"/>
              <w:rPr>
                <w:b/>
                <w:bCs/>
                <w:noProof/>
                <w:color w:val="000000"/>
                <w:szCs w:val="16"/>
              </w:rPr>
            </w:pPr>
            <w:r>
              <w:rPr>
                <w:b/>
                <w:bCs/>
                <w:noProof/>
                <w:color w:val="000000"/>
                <w:szCs w:val="16"/>
              </w:rPr>
              <w:t>97 368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C039F8" w:rsidP="00143B3F">
            <w:pPr>
              <w:spacing w:before="40" w:line="240" w:lineRule="auto"/>
              <w:ind w:left="0" w:right="170"/>
              <w:jc w:val="right"/>
              <w:rPr>
                <w:b/>
                <w:bCs/>
                <w:noProof/>
                <w:color w:val="000000"/>
                <w:szCs w:val="16"/>
              </w:rPr>
            </w:pPr>
            <w:r>
              <w:rPr>
                <w:b/>
                <w:bCs/>
                <w:noProof/>
                <w:color w:val="000000"/>
                <w:szCs w:val="16"/>
              </w:rPr>
              <w:t>100 766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9C4CCD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b/>
                <w:bCs/>
                <w:noProof/>
                <w:color w:val="000000"/>
                <w:szCs w:val="16"/>
              </w:rPr>
            </w:pPr>
            <w:r>
              <w:rPr>
                <w:rFonts w:cs="Arial"/>
                <w:b/>
                <w:bCs/>
                <w:noProof/>
                <w:color w:val="000000"/>
                <w:szCs w:val="16"/>
              </w:rPr>
              <w:t>15 512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9C4CCD" w:rsidRDefault="00C039F8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b/>
                <w:bCs/>
                <w:noProof/>
                <w:color w:val="000000"/>
                <w:szCs w:val="16"/>
              </w:rPr>
            </w:pPr>
            <w:r>
              <w:rPr>
                <w:rFonts w:cs="Arial"/>
                <w:b/>
                <w:bCs/>
                <w:noProof/>
                <w:color w:val="000000"/>
                <w:szCs w:val="16"/>
              </w:rPr>
              <w:t>14 721</w:t>
            </w:r>
          </w:p>
        </w:tc>
        <w:tc>
          <w:tcPr>
            <w:tcW w:w="2126" w:type="dxa"/>
            <w:gridSpan w:val="2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bCs/>
                <w:noProof/>
                <w:szCs w:val="16"/>
              </w:rPr>
            </w:pPr>
            <w:r>
              <w:rPr>
                <w:b/>
                <w:bCs/>
                <w:noProof/>
                <w:szCs w:val="16"/>
              </w:rPr>
              <w:t>Self-employed persons</w:t>
            </w:r>
            <w:r>
              <w:rPr>
                <w:bCs/>
                <w:noProof/>
                <w:szCs w:val="16"/>
                <w:vertAlign w:val="superscript"/>
              </w:rPr>
              <w:t>2)</w:t>
            </w:r>
          </w:p>
        </w:tc>
      </w:tr>
    </w:tbl>
    <w:tbl>
      <w:tblPr>
        <w:tblpPr w:leftFromText="141" w:rightFromText="141" w:vertAnchor="text" w:horzAnchor="margin" w:tblpY="75"/>
        <w:tblW w:w="792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9"/>
        <w:gridCol w:w="2927"/>
      </w:tblGrid>
      <w:tr w:rsidR="00AD34AF" w:rsidTr="00AD34AF">
        <w:tc>
          <w:tcPr>
            <w:tcW w:w="4999" w:type="dxa"/>
          </w:tcPr>
          <w:p w:rsidR="00AD34AF" w:rsidRDefault="00AD34AF" w:rsidP="00C61D2F">
            <w:pPr>
              <w:tabs>
                <w:tab w:val="left" w:pos="142"/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 w:line="240" w:lineRule="auto"/>
              <w:ind w:left="0" w:firstLine="0"/>
              <w:jc w:val="left"/>
              <w:rPr>
                <w:noProof/>
                <w:sz w:val="14"/>
              </w:rPr>
            </w:pPr>
            <w:r>
              <w:rPr>
                <w:noProof/>
                <w:sz w:val="14"/>
                <w:vertAlign w:val="superscript"/>
              </w:rPr>
              <w:t>1)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  <w:sz w:val="14"/>
              </w:rPr>
              <w:tab/>
              <w:t>bez stavebných závodov nestavebných podnikov</w:t>
            </w:r>
          </w:p>
          <w:p w:rsidR="00AD34AF" w:rsidRDefault="00AD34AF" w:rsidP="00AD34AF">
            <w:pPr>
              <w:tabs>
                <w:tab w:val="left" w:pos="142"/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jc w:val="left"/>
              <w:rPr>
                <w:noProof/>
                <w:sz w:val="14"/>
              </w:rPr>
            </w:pPr>
            <w:r>
              <w:rPr>
                <w:noProof/>
                <w:sz w:val="14"/>
                <w:vertAlign w:val="superscript"/>
              </w:rPr>
              <w:t>2)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  <w:sz w:val="14"/>
              </w:rPr>
              <w:t>odhad</w:t>
            </w:r>
          </w:p>
        </w:tc>
        <w:tc>
          <w:tcPr>
            <w:tcW w:w="2927" w:type="dxa"/>
          </w:tcPr>
          <w:p w:rsidR="00AD34AF" w:rsidRDefault="00AD34AF" w:rsidP="00C61D2F">
            <w:pPr>
              <w:tabs>
                <w:tab w:val="clear" w:pos="680"/>
                <w:tab w:val="clear" w:pos="1701"/>
                <w:tab w:val="clear" w:pos="255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 w:line="240" w:lineRule="auto"/>
              <w:ind w:left="246" w:hanging="142"/>
              <w:jc w:val="left"/>
              <w:rPr>
                <w:noProof/>
                <w:sz w:val="14"/>
              </w:rPr>
            </w:pPr>
            <w:r>
              <w:rPr>
                <w:noProof/>
                <w:sz w:val="14"/>
                <w:vertAlign w:val="superscript"/>
              </w:rPr>
              <w:t>1)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  <w:sz w:val="14"/>
              </w:rPr>
              <w:t xml:space="preserve">Excluding construction establishments </w:t>
            </w:r>
            <w:r>
              <w:rPr>
                <w:noProof/>
                <w:sz w:val="14"/>
              </w:rPr>
              <w:br/>
              <w:t xml:space="preserve">of non-construction enterprises </w:t>
            </w:r>
          </w:p>
        </w:tc>
      </w:tr>
      <w:tr w:rsidR="00AD34AF" w:rsidTr="00AD34AF">
        <w:tc>
          <w:tcPr>
            <w:tcW w:w="4999" w:type="dxa"/>
          </w:tcPr>
          <w:p w:rsidR="00AD34AF" w:rsidRDefault="00AD34AF" w:rsidP="00AD34A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42"/>
                <w:tab w:val="right" w:pos="7655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rPr>
                <w:noProof/>
                <w:sz w:val="14"/>
                <w:vertAlign w:val="superscript"/>
              </w:rPr>
            </w:pPr>
          </w:p>
        </w:tc>
        <w:tc>
          <w:tcPr>
            <w:tcW w:w="2927" w:type="dxa"/>
          </w:tcPr>
          <w:p w:rsidR="00AD34AF" w:rsidRDefault="00AD34AF" w:rsidP="00C61D2F">
            <w:pPr>
              <w:tabs>
                <w:tab w:val="clear" w:pos="680"/>
                <w:tab w:val="clear" w:pos="1701"/>
                <w:tab w:val="clear" w:pos="255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246" w:hanging="142"/>
              <w:jc w:val="left"/>
              <w:rPr>
                <w:noProof/>
                <w:sz w:val="14"/>
                <w:vertAlign w:val="superscript"/>
              </w:rPr>
            </w:pPr>
            <w:r>
              <w:rPr>
                <w:noProof/>
                <w:sz w:val="14"/>
                <w:vertAlign w:val="superscript"/>
              </w:rPr>
              <w:t>2)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  <w:sz w:val="14"/>
              </w:rPr>
              <w:t>Estimate</w:t>
            </w:r>
          </w:p>
        </w:tc>
      </w:tr>
    </w:tbl>
    <w:p w:rsidR="00EE22B4" w:rsidRDefault="00EE22B4" w:rsidP="00EE22B4">
      <w:pPr>
        <w:pStyle w:val="Nadpis2slov"/>
        <w:tabs>
          <w:tab w:val="clear" w:pos="680"/>
          <w:tab w:val="left" w:pos="709"/>
        </w:tabs>
        <w:ind w:left="709" w:hanging="709"/>
      </w:pPr>
    </w:p>
    <w:p w:rsidR="00AD34AF" w:rsidRDefault="00AD34AF" w:rsidP="00EE22B4">
      <w:pPr>
        <w:pStyle w:val="Nadpis2slov"/>
        <w:tabs>
          <w:tab w:val="clear" w:pos="680"/>
          <w:tab w:val="left" w:pos="709"/>
        </w:tabs>
        <w:ind w:left="709" w:hanging="709"/>
      </w:pPr>
      <w:r>
        <w:t>T 19</w:t>
      </w:r>
      <w:r>
        <w:rPr>
          <w:b w:val="0"/>
          <w:bCs/>
        </w:rPr>
        <w:t>–4.</w:t>
      </w:r>
      <w:r>
        <w:rPr>
          <w:b w:val="0"/>
          <w:bCs/>
        </w:rPr>
        <w:tab/>
      </w:r>
      <w:r>
        <w:rPr>
          <w:noProof/>
        </w:rPr>
        <w:t xml:space="preserve">Priemerný počet robotníkov a </w:t>
      </w:r>
      <w:r>
        <w:t>produktivita práce na robotníka podľa veľkostnej štruktúry podnikov</w:t>
      </w:r>
      <w:r w:rsidRPr="008D3048">
        <w:rPr>
          <w:b w:val="0"/>
          <w:noProof/>
          <w:vertAlign w:val="superscript"/>
        </w:rPr>
        <w:t>1)</w:t>
      </w:r>
    </w:p>
    <w:p w:rsidR="00AD34AF" w:rsidRDefault="00AD34AF" w:rsidP="003919CC">
      <w:pPr>
        <w:pStyle w:val="Nadpis2ang"/>
        <w:tabs>
          <w:tab w:val="clear" w:pos="680"/>
          <w:tab w:val="left" w:pos="709"/>
        </w:tabs>
        <w:spacing w:after="120"/>
        <w:ind w:left="709"/>
        <w:rPr>
          <w:noProof/>
          <w:vertAlign w:val="superscript"/>
        </w:rPr>
      </w:pPr>
      <w:r>
        <w:rPr>
          <w:noProof/>
        </w:rPr>
        <w:t xml:space="preserve">Average number of workers and labour productivity per worker by size structure </w:t>
      </w:r>
      <w:r>
        <w:rPr>
          <w:noProof/>
        </w:rPr>
        <w:br/>
        <w:t>of enterprises</w:t>
      </w:r>
      <w:r>
        <w:rPr>
          <w:noProof/>
          <w:vertAlign w:val="superscript"/>
        </w:rPr>
        <w:t>1)</w:t>
      </w:r>
    </w:p>
    <w:tbl>
      <w:tblPr>
        <w:tblW w:w="7755" w:type="dxa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74"/>
        <w:gridCol w:w="1077"/>
        <w:gridCol w:w="1077"/>
        <w:gridCol w:w="1077"/>
        <w:gridCol w:w="1077"/>
        <w:gridCol w:w="1973"/>
      </w:tblGrid>
      <w:tr w:rsidR="00AD34AF" w:rsidTr="00C61D2F">
        <w:trPr>
          <w:cantSplit/>
        </w:trPr>
        <w:tc>
          <w:tcPr>
            <w:tcW w:w="1474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34AF" w:rsidRDefault="00AD34AF" w:rsidP="00AD34AF">
            <w:pPr>
              <w:spacing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 xml:space="preserve">Veľkostné </w:t>
            </w:r>
            <w:r>
              <w:rPr>
                <w:noProof/>
              </w:rPr>
              <w:br/>
              <w:t xml:space="preserve">skupiny podnikov </w:t>
            </w:r>
            <w:r>
              <w:rPr>
                <w:noProof/>
              </w:rPr>
              <w:br/>
              <w:t>podľa počtu zamestnancov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D34AF" w:rsidRDefault="00AD34AF" w:rsidP="00AD34AF">
            <w:pPr>
              <w:spacing w:before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Priemerný počet</w:t>
            </w:r>
            <w:r>
              <w:rPr>
                <w:noProof/>
              </w:rPr>
              <w:br/>
              <w:t>robotníkov na stavebných prácach (osoby)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AD34AF" w:rsidRDefault="00AD34AF" w:rsidP="00AD34AF">
            <w:pPr>
              <w:spacing w:before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Produktivita práce </w:t>
            </w:r>
            <w:r>
              <w:rPr>
                <w:noProof/>
              </w:rPr>
              <w:br/>
              <w:t xml:space="preserve">zo stavebnej produkcie </w:t>
            </w:r>
            <w:r>
              <w:rPr>
                <w:noProof/>
              </w:rPr>
              <w:br/>
              <w:t>na robotníka (v EUR)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AD34AF" w:rsidRDefault="00AD34AF" w:rsidP="00AD34AF">
            <w:pPr>
              <w:spacing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 xml:space="preserve">Size groups  </w:t>
            </w:r>
            <w:r>
              <w:rPr>
                <w:noProof/>
              </w:rPr>
              <w:br/>
              <w:t>of enterprises by number</w:t>
            </w:r>
            <w:r>
              <w:rPr>
                <w:noProof/>
              </w:rPr>
              <w:br/>
              <w:t>of employees</w:t>
            </w:r>
          </w:p>
        </w:tc>
      </w:tr>
      <w:tr w:rsidR="00AD34AF" w:rsidTr="00C61D2F">
        <w:trPr>
          <w:cantSplit/>
          <w:trHeight w:val="320"/>
        </w:trPr>
        <w:tc>
          <w:tcPr>
            <w:tcW w:w="1474" w:type="dxa"/>
            <w:vMerge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:rsidR="00AD34AF" w:rsidRDefault="00AD34AF" w:rsidP="00AD34AF">
            <w:pPr>
              <w:spacing w:before="480" w:line="240" w:lineRule="auto"/>
              <w:ind w:left="0" w:firstLine="0"/>
              <w:jc w:val="left"/>
              <w:rPr>
                <w:noProof/>
              </w:rPr>
            </w:pPr>
          </w:p>
        </w:tc>
        <w:tc>
          <w:tcPr>
            <w:tcW w:w="215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AD34AF" w:rsidRDefault="00AD34AF" w:rsidP="00AD34AF">
            <w:pPr>
              <w:spacing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Average number</w:t>
            </w:r>
            <w:r>
              <w:rPr>
                <w:noProof/>
              </w:rPr>
              <w:br/>
              <w:t>of workers at construction work (persons)</w:t>
            </w:r>
          </w:p>
        </w:tc>
        <w:tc>
          <w:tcPr>
            <w:tcW w:w="2154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D34AF" w:rsidRDefault="00AD34AF" w:rsidP="00AD34AF">
            <w:pPr>
              <w:spacing w:after="40" w:line="240" w:lineRule="auto"/>
              <w:ind w:left="-57" w:right="-57" w:firstLine="0"/>
              <w:jc w:val="center"/>
              <w:rPr>
                <w:noProof/>
              </w:rPr>
            </w:pPr>
            <w:r>
              <w:rPr>
                <w:noProof/>
              </w:rPr>
              <w:t>Labour productivity from</w:t>
            </w:r>
            <w:r>
              <w:rPr>
                <w:noProof/>
              </w:rPr>
              <w:br/>
              <w:t xml:space="preserve">construction production </w:t>
            </w:r>
            <w:r>
              <w:rPr>
                <w:noProof/>
              </w:rPr>
              <w:br/>
              <w:t>per worker (EUR)</w:t>
            </w:r>
          </w:p>
        </w:tc>
        <w:tc>
          <w:tcPr>
            <w:tcW w:w="1973" w:type="dxa"/>
            <w:vMerge/>
            <w:tcBorders>
              <w:left w:val="single" w:sz="6" w:space="0" w:color="auto"/>
            </w:tcBorders>
          </w:tcPr>
          <w:p w:rsidR="00AD34AF" w:rsidRDefault="00AD34AF" w:rsidP="00AD34AF">
            <w:pPr>
              <w:spacing w:before="480" w:line="240" w:lineRule="auto"/>
              <w:ind w:left="0" w:firstLine="0"/>
              <w:jc w:val="left"/>
              <w:rPr>
                <w:noProof/>
              </w:rPr>
            </w:pPr>
          </w:p>
        </w:tc>
      </w:tr>
      <w:tr w:rsidR="00AD34AF" w:rsidTr="00C61D2F">
        <w:trPr>
          <w:cantSplit/>
        </w:trPr>
        <w:tc>
          <w:tcPr>
            <w:tcW w:w="1474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AD34AF" w:rsidRDefault="00AD34AF" w:rsidP="00AD34AF">
            <w:pPr>
              <w:spacing w:line="220" w:lineRule="atLeast"/>
              <w:rPr>
                <w:noProof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4AF" w:rsidRDefault="00AD34AF" w:rsidP="00AD34AF">
            <w:pPr>
              <w:spacing w:before="40"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8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4AF" w:rsidRDefault="00AD34AF" w:rsidP="00143B3F">
            <w:pPr>
              <w:spacing w:before="40"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9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4AF" w:rsidRDefault="00AD34AF" w:rsidP="00143B3F">
            <w:pPr>
              <w:spacing w:before="40"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8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34AF" w:rsidRDefault="00AD34AF" w:rsidP="00143B3F">
            <w:pPr>
              <w:spacing w:before="40"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9</w:t>
            </w:r>
          </w:p>
        </w:tc>
        <w:tc>
          <w:tcPr>
            <w:tcW w:w="1973" w:type="dxa"/>
            <w:vMerge/>
            <w:tcBorders>
              <w:left w:val="nil"/>
              <w:bottom w:val="single" w:sz="12" w:space="0" w:color="auto"/>
            </w:tcBorders>
          </w:tcPr>
          <w:p w:rsidR="00AD34AF" w:rsidRDefault="00AD34AF" w:rsidP="00AD34AF">
            <w:pPr>
              <w:pStyle w:val="Pta"/>
              <w:tabs>
                <w:tab w:val="clear" w:pos="1701"/>
                <w:tab w:val="clear" w:pos="4153"/>
                <w:tab w:val="clear" w:pos="8306"/>
                <w:tab w:val="left" w:pos="1624"/>
              </w:tabs>
              <w:spacing w:before="60" w:line="240" w:lineRule="auto"/>
              <w:rPr>
                <w:noProof/>
              </w:rPr>
            </w:pPr>
          </w:p>
        </w:tc>
      </w:tr>
      <w:tr w:rsidR="00143B3F" w:rsidTr="00C61D2F">
        <w:trPr>
          <w:trHeight w:val="220"/>
        </w:trPr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2"/>
              <w:spacing w:before="80" w:after="20" w:line="240" w:lineRule="auto"/>
              <w:rPr>
                <w:szCs w:val="16"/>
              </w:rPr>
            </w:pPr>
            <w:r>
              <w:rPr>
                <w:szCs w:val="16"/>
              </w:rPr>
              <w:t>Spolu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133 966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Default="008E0A5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136 979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762ADA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42 087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762ADA" w:rsidRDefault="008E0A5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41 068</w:t>
            </w:r>
          </w:p>
        </w:tc>
        <w:tc>
          <w:tcPr>
            <w:tcW w:w="1973" w:type="dxa"/>
            <w:tcBorders>
              <w:left w:val="nil"/>
            </w:tcBorders>
          </w:tcPr>
          <w:p w:rsidR="00143B3F" w:rsidRDefault="00143B3F" w:rsidP="00143B3F">
            <w:pPr>
              <w:pStyle w:val="Nadpis5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after="20" w:line="240" w:lineRule="auto"/>
              <w:rPr>
                <w:szCs w:val="16"/>
              </w:rPr>
            </w:pPr>
            <w:r>
              <w:rPr>
                <w:szCs w:val="16"/>
              </w:rPr>
              <w:t>Total</w:t>
            </w:r>
          </w:p>
        </w:tc>
      </w:tr>
      <w:tr w:rsidR="00143B3F" w:rsidTr="00C61D2F">
        <w:trPr>
          <w:trHeight w:val="120"/>
        </w:trPr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2"/>
              <w:spacing w:before="0" w:line="240" w:lineRule="auto"/>
              <w:ind w:right="0"/>
              <w:rPr>
                <w:szCs w:val="16"/>
              </w:rPr>
            </w:pPr>
            <w:r>
              <w:rPr>
                <w:szCs w:val="16"/>
              </w:rPr>
              <w:t xml:space="preserve">Malé podniky 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Default="00143B3F" w:rsidP="00143B3F">
            <w:pPr>
              <w:spacing w:line="240" w:lineRule="auto"/>
              <w:ind w:left="0" w:right="170" w:hanging="57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14 655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Default="008E0A5F" w:rsidP="00143B3F">
            <w:pPr>
              <w:spacing w:line="240" w:lineRule="auto"/>
              <w:ind w:left="0" w:right="170" w:hanging="57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14 938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762ADA" w:rsidRDefault="00143B3F" w:rsidP="00143B3F">
            <w:pPr>
              <w:ind w:left="0" w:right="170"/>
              <w:jc w:val="right"/>
              <w:rPr>
                <w:rFonts w:eastAsia="Arial Unicode MS" w:cs="Arial"/>
                <w:b/>
                <w:bCs/>
                <w:szCs w:val="16"/>
              </w:rPr>
            </w:pPr>
            <w:r>
              <w:rPr>
                <w:rFonts w:eastAsia="Arial Unicode MS" w:cs="Arial"/>
                <w:b/>
                <w:bCs/>
                <w:szCs w:val="16"/>
              </w:rPr>
              <w:t>88 750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762ADA" w:rsidRDefault="008E0A5F" w:rsidP="00143B3F">
            <w:pPr>
              <w:ind w:left="0" w:right="170"/>
              <w:jc w:val="right"/>
              <w:rPr>
                <w:rFonts w:eastAsia="Arial Unicode MS" w:cs="Arial"/>
                <w:b/>
                <w:bCs/>
                <w:szCs w:val="16"/>
              </w:rPr>
            </w:pPr>
            <w:r>
              <w:rPr>
                <w:rFonts w:eastAsia="Arial Unicode MS" w:cs="Arial"/>
                <w:b/>
                <w:bCs/>
                <w:szCs w:val="16"/>
              </w:rPr>
              <w:t>107 269</w:t>
            </w:r>
          </w:p>
        </w:tc>
        <w:tc>
          <w:tcPr>
            <w:tcW w:w="1973" w:type="dxa"/>
            <w:tcBorders>
              <w:left w:val="nil"/>
            </w:tcBorders>
            <w:vAlign w:val="bottom"/>
          </w:tcPr>
          <w:p w:rsidR="00143B3F" w:rsidRDefault="00143B3F" w:rsidP="00143B3F">
            <w:pPr>
              <w:pStyle w:val="Nadpis5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0" w:line="240" w:lineRule="auto"/>
              <w:rPr>
                <w:szCs w:val="16"/>
              </w:rPr>
            </w:pPr>
            <w:r>
              <w:rPr>
                <w:szCs w:val="16"/>
              </w:rPr>
              <w:t>Small enterprises</w:t>
            </w:r>
          </w:p>
        </w:tc>
      </w:tr>
      <w:tr w:rsidR="00143B3F" w:rsidTr="00C61D2F"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  0 –     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Default="00143B3F" w:rsidP="00143B3F">
            <w:pPr>
              <w:ind w:left="0" w:right="170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10 952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Default="008E0A5F" w:rsidP="00143B3F">
            <w:pPr>
              <w:ind w:left="0" w:right="170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11 554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762ADA" w:rsidRDefault="00143B3F" w:rsidP="00143B3F">
            <w:pPr>
              <w:ind w:left="0" w:right="170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77 336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762ADA" w:rsidRDefault="008E0A5F" w:rsidP="00143B3F">
            <w:pPr>
              <w:ind w:left="0" w:right="170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95 451</w:t>
            </w:r>
          </w:p>
        </w:tc>
        <w:tc>
          <w:tcPr>
            <w:tcW w:w="1973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  0 –     9</w:t>
            </w:r>
          </w:p>
        </w:tc>
      </w:tr>
      <w:tr w:rsidR="00143B3F" w:rsidTr="00C61D2F">
        <w:trPr>
          <w:trHeight w:hRule="exact" w:val="220"/>
        </w:trPr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10 –   19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Default="00143B3F" w:rsidP="00143B3F">
            <w:pPr>
              <w:ind w:left="0" w:right="170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3 703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Default="008E0A5F" w:rsidP="00143B3F">
            <w:pPr>
              <w:ind w:left="0" w:right="170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3 385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762ADA" w:rsidRDefault="00143B3F" w:rsidP="00143B3F">
            <w:pPr>
              <w:ind w:left="0" w:right="170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122 508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762ADA" w:rsidRDefault="008E0A5F" w:rsidP="00143B3F">
            <w:pPr>
              <w:ind w:left="0" w:right="170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147 605</w:t>
            </w:r>
          </w:p>
        </w:tc>
        <w:tc>
          <w:tcPr>
            <w:tcW w:w="1973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10 –   19</w:t>
            </w:r>
          </w:p>
        </w:tc>
      </w:tr>
      <w:tr w:rsidR="00143B3F" w:rsidTr="00C61D2F">
        <w:trPr>
          <w:trHeight w:val="100"/>
        </w:trPr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szCs w:val="16"/>
              </w:rPr>
            </w:pPr>
            <w:r>
              <w:rPr>
                <w:b/>
                <w:noProof/>
                <w:szCs w:val="16"/>
              </w:rPr>
              <w:t>Stredné podniky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b/>
                <w:noProof/>
                <w:color w:val="000000"/>
                <w:szCs w:val="16"/>
                <w:lang w:val="de-DE"/>
              </w:rPr>
              <w:t>17 330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b/>
                <w:noProof/>
                <w:color w:val="000000"/>
                <w:szCs w:val="16"/>
                <w:lang w:val="de-DE"/>
              </w:rPr>
              <w:t>17 549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762ADA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b/>
                <w:bCs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b/>
                <w:bCs/>
                <w:noProof/>
                <w:color w:val="000000"/>
                <w:szCs w:val="16"/>
                <w:lang w:val="de-DE"/>
              </w:rPr>
              <w:t>103 969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762ADA" w:rsidRDefault="00AA7731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b/>
                <w:bCs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b/>
                <w:bCs/>
                <w:noProof/>
                <w:color w:val="000000"/>
                <w:szCs w:val="16"/>
                <w:lang w:val="de-DE"/>
              </w:rPr>
              <w:t>109 045</w:t>
            </w:r>
          </w:p>
        </w:tc>
        <w:tc>
          <w:tcPr>
            <w:tcW w:w="1973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szCs w:val="16"/>
                <w:lang w:val="de-DE"/>
              </w:rPr>
            </w:pPr>
            <w:r>
              <w:rPr>
                <w:b/>
                <w:noProof/>
                <w:szCs w:val="16"/>
                <w:lang w:val="de-DE"/>
              </w:rPr>
              <w:t>Medium enterprises</w:t>
            </w:r>
          </w:p>
        </w:tc>
      </w:tr>
      <w:tr w:rsidR="00143B3F" w:rsidTr="00C61D2F">
        <w:trPr>
          <w:trHeight w:val="100"/>
        </w:trPr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20 –   49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8 648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8 815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762ADA" w:rsidRDefault="00143B3F" w:rsidP="00143B3F">
            <w:pPr>
              <w:spacing w:before="40" w:line="240" w:lineRule="auto"/>
              <w:ind w:left="0" w:right="170" w:hanging="68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91 460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762ADA" w:rsidRDefault="00AA7731" w:rsidP="00143B3F">
            <w:pPr>
              <w:spacing w:before="40" w:line="240" w:lineRule="auto"/>
              <w:ind w:left="0" w:right="170" w:hanging="68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93 417</w:t>
            </w:r>
          </w:p>
        </w:tc>
        <w:tc>
          <w:tcPr>
            <w:tcW w:w="1973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20 –   49</w:t>
            </w:r>
          </w:p>
        </w:tc>
      </w:tr>
      <w:tr w:rsidR="00143B3F" w:rsidTr="00C61D2F">
        <w:trPr>
          <w:trHeight w:hRule="exact" w:val="220"/>
        </w:trPr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  <w:lang w:val="de-DE"/>
              </w:rPr>
            </w:pPr>
            <w:r>
              <w:rPr>
                <w:noProof/>
                <w:szCs w:val="16"/>
                <w:lang w:val="de-DE"/>
              </w:rPr>
              <w:t xml:space="preserve">      50 – 249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noProof/>
                <w:color w:val="000000"/>
                <w:szCs w:val="16"/>
                <w:lang w:val="de-DE"/>
              </w:rPr>
              <w:t>8 682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noProof/>
                <w:color w:val="000000"/>
                <w:szCs w:val="16"/>
                <w:lang w:val="de-DE"/>
              </w:rPr>
              <w:t>8 733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762ADA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noProof/>
                <w:color w:val="000000"/>
                <w:szCs w:val="16"/>
                <w:lang w:val="de-DE"/>
              </w:rPr>
              <w:t>116 428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762ADA" w:rsidRDefault="00AA7731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  <w:lang w:val="de-DE"/>
              </w:rPr>
            </w:pPr>
            <w:r>
              <w:rPr>
                <w:rFonts w:cs="Arial"/>
                <w:noProof/>
                <w:color w:val="000000"/>
                <w:szCs w:val="16"/>
                <w:lang w:val="de-DE"/>
              </w:rPr>
              <w:t>124 819</w:t>
            </w:r>
          </w:p>
        </w:tc>
        <w:tc>
          <w:tcPr>
            <w:tcW w:w="1973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  <w:lang w:val="de-DE"/>
              </w:rPr>
            </w:pPr>
            <w:r>
              <w:rPr>
                <w:noProof/>
                <w:szCs w:val="16"/>
                <w:lang w:val="de-DE"/>
              </w:rPr>
              <w:t xml:space="preserve">      50 – 249</w:t>
            </w:r>
          </w:p>
        </w:tc>
      </w:tr>
      <w:tr w:rsidR="00143B3F" w:rsidTr="00C61D2F">
        <w:trPr>
          <w:trHeight w:hRule="exact" w:val="220"/>
        </w:trPr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5"/>
              <w:spacing w:before="40" w:line="240" w:lineRule="auto"/>
              <w:rPr>
                <w:szCs w:val="16"/>
                <w:lang w:val="de-DE"/>
              </w:rPr>
            </w:pPr>
            <w:r>
              <w:rPr>
                <w:szCs w:val="16"/>
                <w:lang w:val="de-DE"/>
              </w:rPr>
              <w:t>Veľké podniky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4 613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3 726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762ADA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222 286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762ADA" w:rsidRDefault="00AA7731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b/>
                <w:noProof/>
                <w:color w:val="000000"/>
                <w:szCs w:val="16"/>
              </w:rPr>
            </w:pPr>
            <w:r>
              <w:rPr>
                <w:rFonts w:cs="Arial"/>
                <w:b/>
                <w:noProof/>
                <w:color w:val="000000"/>
                <w:szCs w:val="16"/>
              </w:rPr>
              <w:t>168 037</w:t>
            </w:r>
          </w:p>
        </w:tc>
        <w:tc>
          <w:tcPr>
            <w:tcW w:w="1973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noProof/>
                <w:szCs w:val="16"/>
              </w:rPr>
            </w:pPr>
            <w:r>
              <w:rPr>
                <w:b/>
                <w:noProof/>
                <w:szCs w:val="16"/>
              </w:rPr>
              <w:t>Large enterprises</w:t>
            </w:r>
          </w:p>
        </w:tc>
      </w:tr>
      <w:tr w:rsidR="00143B3F" w:rsidTr="00C61D2F">
        <w:trPr>
          <w:trHeight w:hRule="exact" w:val="220"/>
        </w:trPr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250 – 499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2 015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1 772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762ADA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93 616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762ADA" w:rsidRDefault="00AA7731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90 258</w:t>
            </w:r>
          </w:p>
        </w:tc>
        <w:tc>
          <w:tcPr>
            <w:tcW w:w="1973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250 – 499</w:t>
            </w:r>
          </w:p>
        </w:tc>
      </w:tr>
      <w:tr w:rsidR="00143B3F" w:rsidTr="00C61D2F"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500 a viac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2 598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1 954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762ADA" w:rsidRDefault="00143B3F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322 082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762ADA" w:rsidRDefault="00AA7731" w:rsidP="00143B3F">
            <w:pPr>
              <w:spacing w:before="40" w:line="240" w:lineRule="auto"/>
              <w:ind w:left="0" w:right="170"/>
              <w:jc w:val="right"/>
              <w:rPr>
                <w:rFonts w:cs="Arial"/>
                <w:noProof/>
                <w:color w:val="000000"/>
                <w:szCs w:val="16"/>
              </w:rPr>
            </w:pPr>
            <w:r>
              <w:rPr>
                <w:rFonts w:cs="Arial"/>
                <w:noProof/>
                <w:color w:val="000000"/>
                <w:szCs w:val="16"/>
              </w:rPr>
              <w:t>238 564</w:t>
            </w:r>
          </w:p>
        </w:tc>
        <w:tc>
          <w:tcPr>
            <w:tcW w:w="1973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500 and more</w:t>
            </w:r>
          </w:p>
        </w:tc>
      </w:tr>
      <w:tr w:rsidR="00143B3F" w:rsidTr="00C61D2F">
        <w:tc>
          <w:tcPr>
            <w:tcW w:w="1474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b/>
                <w:bCs/>
                <w:noProof/>
                <w:szCs w:val="16"/>
              </w:rPr>
            </w:pPr>
            <w:r>
              <w:rPr>
                <w:b/>
                <w:bCs/>
                <w:noProof/>
                <w:szCs w:val="16"/>
              </w:rPr>
              <w:t>Živnostníci</w:t>
            </w:r>
            <w:r>
              <w:rPr>
                <w:bCs/>
                <w:noProof/>
                <w:szCs w:val="16"/>
                <w:vertAlign w:val="superscript"/>
              </w:rPr>
              <w:t>2</w:t>
            </w:r>
            <w:r w:rsidRPr="00850FE0">
              <w:rPr>
                <w:bCs/>
                <w:noProof/>
                <w:szCs w:val="16"/>
                <w:vertAlign w:val="superscript"/>
              </w:rPr>
              <w:t>)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bCs/>
                <w:noProof/>
                <w:color w:val="000000"/>
                <w:szCs w:val="16"/>
              </w:rPr>
            </w:pPr>
            <w:r>
              <w:rPr>
                <w:rFonts w:cs="Arial"/>
                <w:b/>
                <w:bCs/>
                <w:noProof/>
                <w:color w:val="000000"/>
                <w:szCs w:val="16"/>
              </w:rPr>
              <w:t>97 368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Default="00AA7731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bCs/>
                <w:noProof/>
                <w:color w:val="000000"/>
                <w:szCs w:val="16"/>
              </w:rPr>
            </w:pPr>
            <w:r>
              <w:rPr>
                <w:rFonts w:cs="Arial"/>
                <w:b/>
                <w:bCs/>
                <w:noProof/>
                <w:color w:val="000000"/>
                <w:szCs w:val="16"/>
              </w:rPr>
              <w:t>100 766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762ADA" w:rsidRDefault="00143B3F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bCs/>
                <w:noProof/>
                <w:color w:val="000000"/>
                <w:szCs w:val="16"/>
              </w:rPr>
            </w:pPr>
            <w:r>
              <w:rPr>
                <w:rFonts w:cs="Arial"/>
                <w:b/>
                <w:bCs/>
                <w:noProof/>
                <w:color w:val="000000"/>
                <w:szCs w:val="16"/>
              </w:rPr>
              <w:t>15 512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762ADA" w:rsidRDefault="00AA7731" w:rsidP="00143B3F">
            <w:pPr>
              <w:spacing w:before="40" w:line="240" w:lineRule="auto"/>
              <w:ind w:left="0" w:right="170" w:hanging="57"/>
              <w:jc w:val="right"/>
              <w:rPr>
                <w:rFonts w:cs="Arial"/>
                <w:b/>
                <w:bCs/>
                <w:noProof/>
                <w:color w:val="000000"/>
                <w:szCs w:val="16"/>
              </w:rPr>
            </w:pPr>
            <w:r>
              <w:rPr>
                <w:rFonts w:cs="Arial"/>
                <w:b/>
                <w:bCs/>
                <w:noProof/>
                <w:color w:val="000000"/>
                <w:szCs w:val="16"/>
              </w:rPr>
              <w:t>14 721</w:t>
            </w:r>
          </w:p>
        </w:tc>
        <w:tc>
          <w:tcPr>
            <w:tcW w:w="1973" w:type="dxa"/>
            <w:tcBorders>
              <w:left w:val="nil"/>
            </w:tcBorders>
          </w:tcPr>
          <w:p w:rsidR="00143B3F" w:rsidRDefault="00143B3F" w:rsidP="00C61D2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right="-57"/>
              <w:jc w:val="left"/>
              <w:rPr>
                <w:b/>
                <w:bCs/>
                <w:noProof/>
                <w:szCs w:val="16"/>
              </w:rPr>
            </w:pPr>
            <w:r>
              <w:rPr>
                <w:b/>
                <w:bCs/>
                <w:noProof/>
                <w:szCs w:val="16"/>
              </w:rPr>
              <w:t>Self-employed persons</w:t>
            </w:r>
            <w:r>
              <w:rPr>
                <w:bCs/>
                <w:noProof/>
                <w:szCs w:val="16"/>
                <w:vertAlign w:val="superscript"/>
              </w:rPr>
              <w:t>2)</w:t>
            </w:r>
          </w:p>
        </w:tc>
      </w:tr>
    </w:tbl>
    <w:tbl>
      <w:tblPr>
        <w:tblpPr w:leftFromText="141" w:rightFromText="141" w:vertAnchor="text" w:horzAnchor="margin" w:tblpY="75"/>
        <w:tblW w:w="792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9"/>
        <w:gridCol w:w="2927"/>
      </w:tblGrid>
      <w:tr w:rsidR="003919CC" w:rsidTr="00154F7C">
        <w:tc>
          <w:tcPr>
            <w:tcW w:w="4999" w:type="dxa"/>
          </w:tcPr>
          <w:p w:rsidR="003919CC" w:rsidRDefault="003919CC" w:rsidP="00C61D2F">
            <w:pPr>
              <w:tabs>
                <w:tab w:val="left" w:pos="142"/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 w:line="240" w:lineRule="auto"/>
              <w:ind w:left="0" w:firstLine="0"/>
              <w:jc w:val="left"/>
              <w:rPr>
                <w:noProof/>
                <w:sz w:val="14"/>
              </w:rPr>
            </w:pPr>
            <w:r>
              <w:rPr>
                <w:noProof/>
                <w:sz w:val="14"/>
                <w:vertAlign w:val="superscript"/>
              </w:rPr>
              <w:t>1)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  <w:sz w:val="14"/>
              </w:rPr>
              <w:tab/>
              <w:t>bez stavebných závodov nestavebných podnikov</w:t>
            </w:r>
          </w:p>
          <w:p w:rsidR="003919CC" w:rsidRDefault="003919CC" w:rsidP="00154F7C">
            <w:pPr>
              <w:tabs>
                <w:tab w:val="left" w:pos="142"/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jc w:val="left"/>
              <w:rPr>
                <w:noProof/>
                <w:sz w:val="14"/>
              </w:rPr>
            </w:pPr>
            <w:r>
              <w:rPr>
                <w:noProof/>
                <w:sz w:val="14"/>
                <w:vertAlign w:val="superscript"/>
              </w:rPr>
              <w:t>2)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  <w:sz w:val="14"/>
              </w:rPr>
              <w:t>odhad</w:t>
            </w:r>
          </w:p>
        </w:tc>
        <w:tc>
          <w:tcPr>
            <w:tcW w:w="2927" w:type="dxa"/>
          </w:tcPr>
          <w:p w:rsidR="003919CC" w:rsidRDefault="003919CC" w:rsidP="00C61D2F">
            <w:pPr>
              <w:tabs>
                <w:tab w:val="clear" w:pos="680"/>
                <w:tab w:val="clear" w:pos="1701"/>
                <w:tab w:val="clear" w:pos="255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 w:line="240" w:lineRule="auto"/>
              <w:ind w:left="246" w:hanging="142"/>
              <w:jc w:val="left"/>
              <w:rPr>
                <w:noProof/>
                <w:sz w:val="14"/>
              </w:rPr>
            </w:pPr>
            <w:r>
              <w:rPr>
                <w:noProof/>
                <w:sz w:val="14"/>
                <w:vertAlign w:val="superscript"/>
              </w:rPr>
              <w:t>1)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  <w:sz w:val="14"/>
              </w:rPr>
              <w:t xml:space="preserve">Excluding construction establishments </w:t>
            </w:r>
            <w:r>
              <w:rPr>
                <w:noProof/>
                <w:sz w:val="14"/>
              </w:rPr>
              <w:br/>
              <w:t xml:space="preserve">of non-construction enterprises </w:t>
            </w:r>
          </w:p>
        </w:tc>
      </w:tr>
      <w:tr w:rsidR="003919CC" w:rsidTr="00154F7C">
        <w:tc>
          <w:tcPr>
            <w:tcW w:w="4999" w:type="dxa"/>
          </w:tcPr>
          <w:p w:rsidR="003919CC" w:rsidRDefault="003919CC" w:rsidP="00154F7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42"/>
                <w:tab w:val="right" w:pos="7655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rPr>
                <w:noProof/>
                <w:sz w:val="14"/>
                <w:vertAlign w:val="superscript"/>
              </w:rPr>
            </w:pPr>
          </w:p>
        </w:tc>
        <w:tc>
          <w:tcPr>
            <w:tcW w:w="2927" w:type="dxa"/>
          </w:tcPr>
          <w:p w:rsidR="003919CC" w:rsidRDefault="003919CC" w:rsidP="00C61D2F">
            <w:pPr>
              <w:tabs>
                <w:tab w:val="clear" w:pos="680"/>
                <w:tab w:val="clear" w:pos="1701"/>
                <w:tab w:val="clear" w:pos="255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246" w:hanging="142"/>
              <w:jc w:val="left"/>
              <w:rPr>
                <w:noProof/>
                <w:sz w:val="14"/>
                <w:vertAlign w:val="superscript"/>
              </w:rPr>
            </w:pPr>
            <w:r>
              <w:rPr>
                <w:noProof/>
                <w:sz w:val="14"/>
                <w:vertAlign w:val="superscript"/>
              </w:rPr>
              <w:t>2)</w:t>
            </w:r>
            <w:r>
              <w:rPr>
                <w:noProof/>
                <w:sz w:val="14"/>
              </w:rPr>
              <w:t xml:space="preserve"> </w:t>
            </w:r>
            <w:r>
              <w:rPr>
                <w:noProof/>
              </w:rPr>
              <w:tab/>
            </w:r>
            <w:r>
              <w:rPr>
                <w:noProof/>
                <w:sz w:val="14"/>
              </w:rPr>
              <w:t>Estimate</w:t>
            </w:r>
          </w:p>
        </w:tc>
      </w:tr>
    </w:tbl>
    <w:p w:rsidR="00CA6DDE" w:rsidRDefault="00CA6DDE" w:rsidP="00CA6DDE">
      <w:pPr>
        <w:pStyle w:val="Nadpis2slov"/>
        <w:tabs>
          <w:tab w:val="clear" w:pos="680"/>
          <w:tab w:val="left" w:pos="709"/>
        </w:tabs>
        <w:rPr>
          <w:noProof/>
        </w:rPr>
      </w:pPr>
      <w:r>
        <w:rPr>
          <w:noProof/>
        </w:rPr>
        <w:t xml:space="preserve">T </w:t>
      </w:r>
      <w:r w:rsidR="002420BC">
        <w:rPr>
          <w:noProof/>
        </w:rPr>
        <w:t>19</w:t>
      </w:r>
      <w:r>
        <w:rPr>
          <w:b w:val="0"/>
          <w:bCs/>
          <w:noProof/>
        </w:rPr>
        <w:t>–</w:t>
      </w:r>
      <w:r w:rsidR="005B0EEB">
        <w:rPr>
          <w:b w:val="0"/>
          <w:bCs/>
          <w:noProof/>
        </w:rPr>
        <w:t>5</w:t>
      </w:r>
      <w:r>
        <w:rPr>
          <w:b w:val="0"/>
          <w:bCs/>
          <w:noProof/>
        </w:rPr>
        <w:t>.</w:t>
      </w:r>
      <w:r>
        <w:rPr>
          <w:b w:val="0"/>
          <w:bCs/>
          <w:noProof/>
        </w:rPr>
        <w:tab/>
      </w:r>
      <w:r>
        <w:rPr>
          <w:noProof/>
        </w:rPr>
        <w:t>Tržby za vlastné výkony a tovar podľa veľkostnej štruktúry podnikov</w:t>
      </w:r>
    </w:p>
    <w:p w:rsidR="00CA6DDE" w:rsidRDefault="00CA6DDE" w:rsidP="00CA6DDE">
      <w:pPr>
        <w:pStyle w:val="Nadpis2ang"/>
        <w:tabs>
          <w:tab w:val="clear" w:pos="680"/>
          <w:tab w:val="left" w:pos="709"/>
        </w:tabs>
        <w:spacing w:after="120"/>
        <w:ind w:left="709"/>
        <w:rPr>
          <w:noProof/>
          <w:vertAlign w:val="superscript"/>
        </w:rPr>
      </w:pPr>
      <w:r>
        <w:t>Turnover</w:t>
      </w:r>
      <w:r>
        <w:rPr>
          <w:noProof/>
        </w:rPr>
        <w:t xml:space="preserve"> by size structure of enterprises</w:t>
      </w:r>
    </w:p>
    <w:tbl>
      <w:tblPr>
        <w:tblW w:w="7928" w:type="dxa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89"/>
        <w:gridCol w:w="1077"/>
        <w:gridCol w:w="1077"/>
        <w:gridCol w:w="1077"/>
        <w:gridCol w:w="1077"/>
        <w:gridCol w:w="1944"/>
        <w:gridCol w:w="187"/>
      </w:tblGrid>
      <w:tr w:rsidR="00CA6DDE" w:rsidRPr="006B67E3" w:rsidTr="00C61D2F">
        <w:trPr>
          <w:gridAfter w:val="1"/>
          <w:wAfter w:w="187" w:type="dxa"/>
          <w:cantSplit/>
        </w:trPr>
        <w:tc>
          <w:tcPr>
            <w:tcW w:w="1489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A6DDE" w:rsidRDefault="00CA6DDE" w:rsidP="00646B35">
            <w:pPr>
              <w:spacing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 xml:space="preserve">Veľkostné </w:t>
            </w:r>
            <w:r>
              <w:rPr>
                <w:noProof/>
              </w:rPr>
              <w:br/>
              <w:t xml:space="preserve">skupiny podnikov </w:t>
            </w:r>
            <w:r>
              <w:rPr>
                <w:noProof/>
              </w:rPr>
              <w:br/>
              <w:t>podľa počtu zamestnancov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CA6DDE" w:rsidRDefault="00CA6DDE" w:rsidP="00D63BCF">
            <w:pPr>
              <w:spacing w:before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bCs/>
                <w:noProof/>
              </w:rPr>
              <w:t xml:space="preserve">Tržby za vlastné </w:t>
            </w:r>
            <w:r>
              <w:rPr>
                <w:bCs/>
                <w:noProof/>
              </w:rPr>
              <w:br/>
              <w:t xml:space="preserve">výkony a tovar </w:t>
            </w:r>
            <w:r>
              <w:rPr>
                <w:bCs/>
                <w:noProof/>
              </w:rPr>
              <w:br/>
            </w:r>
            <w:r w:rsidRPr="006B67E3">
              <w:rPr>
                <w:bCs/>
                <w:noProof/>
                <w:szCs w:val="16"/>
              </w:rPr>
              <w:t>(</w:t>
            </w:r>
            <w:r>
              <w:rPr>
                <w:bCs/>
                <w:noProof/>
                <w:szCs w:val="16"/>
              </w:rPr>
              <w:t xml:space="preserve">v </w:t>
            </w:r>
            <w:r w:rsidRPr="006B67E3">
              <w:rPr>
                <w:bCs/>
                <w:noProof/>
                <w:szCs w:val="16"/>
              </w:rPr>
              <w:t>mil. E</w:t>
            </w:r>
            <w:r w:rsidR="00D63BCF">
              <w:rPr>
                <w:bCs/>
                <w:noProof/>
                <w:szCs w:val="16"/>
              </w:rPr>
              <w:t>UR</w:t>
            </w:r>
            <w:r w:rsidRPr="006B67E3">
              <w:rPr>
                <w:bCs/>
                <w:noProof/>
                <w:szCs w:val="16"/>
              </w:rPr>
              <w:t>, bežné ceny)</w:t>
            </w:r>
          </w:p>
        </w:tc>
        <w:tc>
          <w:tcPr>
            <w:tcW w:w="2154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CA6DDE" w:rsidRDefault="00CA6DDE" w:rsidP="00D63BCF">
            <w:pPr>
              <w:spacing w:before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bCs/>
                <w:noProof/>
              </w:rPr>
              <w:t>Tržby za vlastné výkony</w:t>
            </w:r>
            <w:r>
              <w:rPr>
                <w:bCs/>
                <w:noProof/>
              </w:rPr>
              <w:br/>
              <w:t>a tovar na zamestnanca (v E</w:t>
            </w:r>
            <w:r w:rsidR="00D63BCF">
              <w:rPr>
                <w:bCs/>
                <w:noProof/>
              </w:rPr>
              <w:t>UR</w:t>
            </w:r>
            <w:r>
              <w:rPr>
                <w:bCs/>
                <w:noProof/>
              </w:rPr>
              <w:t>, bežné ceny)</w:t>
            </w:r>
          </w:p>
        </w:tc>
        <w:tc>
          <w:tcPr>
            <w:tcW w:w="194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CA6DDE" w:rsidRPr="006B67E3" w:rsidRDefault="00CA6DDE" w:rsidP="00646B35">
            <w:pPr>
              <w:spacing w:line="240" w:lineRule="auto"/>
              <w:ind w:left="0" w:firstLine="0"/>
              <w:jc w:val="left"/>
              <w:rPr>
                <w:noProof/>
              </w:rPr>
            </w:pPr>
            <w:r w:rsidRPr="006B67E3">
              <w:rPr>
                <w:noProof/>
              </w:rPr>
              <w:t xml:space="preserve">Size groups  </w:t>
            </w:r>
            <w:r w:rsidRPr="006B67E3">
              <w:rPr>
                <w:noProof/>
              </w:rPr>
              <w:br/>
              <w:t>of enterprises by number</w:t>
            </w:r>
            <w:r w:rsidRPr="006B67E3">
              <w:rPr>
                <w:noProof/>
              </w:rPr>
              <w:br/>
              <w:t>of employees</w:t>
            </w:r>
          </w:p>
        </w:tc>
      </w:tr>
      <w:tr w:rsidR="00CA6DDE" w:rsidRPr="006B67E3" w:rsidTr="00C61D2F">
        <w:trPr>
          <w:gridAfter w:val="1"/>
          <w:wAfter w:w="187" w:type="dxa"/>
          <w:cantSplit/>
          <w:trHeight w:val="320"/>
        </w:trPr>
        <w:tc>
          <w:tcPr>
            <w:tcW w:w="1489" w:type="dxa"/>
            <w:vMerge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:rsidR="00CA6DDE" w:rsidRDefault="00CA6DDE" w:rsidP="00646B35">
            <w:pPr>
              <w:spacing w:before="480" w:line="240" w:lineRule="auto"/>
              <w:ind w:left="0" w:firstLine="0"/>
              <w:jc w:val="left"/>
              <w:rPr>
                <w:noProof/>
              </w:rPr>
            </w:pPr>
          </w:p>
        </w:tc>
        <w:tc>
          <w:tcPr>
            <w:tcW w:w="215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CA6DDE" w:rsidRDefault="00CA6DDE" w:rsidP="00D63BCF">
            <w:pPr>
              <w:spacing w:after="4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Turnover</w:t>
            </w:r>
            <w:r>
              <w:rPr>
                <w:noProof/>
              </w:rPr>
              <w:br/>
              <w:t>(mill. E</w:t>
            </w:r>
            <w:r w:rsidR="00D63BCF">
              <w:rPr>
                <w:noProof/>
              </w:rPr>
              <w:t>UR</w:t>
            </w:r>
            <w:r>
              <w:rPr>
                <w:noProof/>
              </w:rPr>
              <w:t>, current prices)</w:t>
            </w:r>
          </w:p>
        </w:tc>
        <w:tc>
          <w:tcPr>
            <w:tcW w:w="2154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A6DDE" w:rsidRDefault="00CA6DDE" w:rsidP="00646B35">
            <w:pPr>
              <w:spacing w:after="40" w:line="240" w:lineRule="auto"/>
              <w:ind w:left="-57" w:right="-57" w:firstLine="0"/>
              <w:jc w:val="center"/>
              <w:rPr>
                <w:noProof/>
              </w:rPr>
            </w:pPr>
            <w:r>
              <w:rPr>
                <w:noProof/>
              </w:rPr>
              <w:t xml:space="preserve">Turnover </w:t>
            </w:r>
            <w:r w:rsidRPr="00E155D3">
              <w:rPr>
                <w:noProof/>
              </w:rPr>
              <w:t>per one employee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br/>
              <w:t>(EUR, current prices)</w:t>
            </w:r>
          </w:p>
        </w:tc>
        <w:tc>
          <w:tcPr>
            <w:tcW w:w="1944" w:type="dxa"/>
            <w:vMerge/>
            <w:tcBorders>
              <w:left w:val="single" w:sz="6" w:space="0" w:color="auto"/>
            </w:tcBorders>
          </w:tcPr>
          <w:p w:rsidR="00CA6DDE" w:rsidRPr="006B67E3" w:rsidRDefault="00CA6DDE" w:rsidP="00646B35">
            <w:pPr>
              <w:spacing w:before="480" w:line="240" w:lineRule="auto"/>
              <w:ind w:left="0" w:firstLine="0"/>
              <w:jc w:val="left"/>
              <w:rPr>
                <w:i/>
                <w:noProof/>
              </w:rPr>
            </w:pPr>
          </w:p>
        </w:tc>
      </w:tr>
      <w:tr w:rsidR="00CF1428" w:rsidTr="00C61D2F">
        <w:trPr>
          <w:gridAfter w:val="1"/>
          <w:wAfter w:w="187" w:type="dxa"/>
          <w:cantSplit/>
          <w:trHeight w:val="190"/>
        </w:trPr>
        <w:tc>
          <w:tcPr>
            <w:tcW w:w="1489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CF1428" w:rsidRDefault="00CF1428" w:rsidP="00CF1428">
            <w:pPr>
              <w:spacing w:line="220" w:lineRule="atLeast"/>
              <w:rPr>
                <w:noProof/>
              </w:rPr>
            </w:pP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F1428" w:rsidRDefault="00CF1428" w:rsidP="00CF1428">
            <w:pPr>
              <w:spacing w:before="20" w:after="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8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F1428" w:rsidRDefault="00CF1428" w:rsidP="00143B3F">
            <w:pPr>
              <w:spacing w:before="20" w:after="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9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F1428" w:rsidRDefault="00CF1428" w:rsidP="00143B3F">
            <w:pPr>
              <w:spacing w:before="20" w:after="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8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F1428" w:rsidRDefault="00CF1428" w:rsidP="00143B3F">
            <w:pPr>
              <w:spacing w:before="20" w:after="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</w:t>
            </w:r>
            <w:r w:rsidR="00143B3F">
              <w:rPr>
                <w:noProof/>
              </w:rPr>
              <w:t>9</w:t>
            </w:r>
          </w:p>
        </w:tc>
        <w:tc>
          <w:tcPr>
            <w:tcW w:w="1944" w:type="dxa"/>
            <w:vMerge/>
            <w:tcBorders>
              <w:left w:val="nil"/>
              <w:bottom w:val="single" w:sz="12" w:space="0" w:color="auto"/>
            </w:tcBorders>
          </w:tcPr>
          <w:p w:rsidR="00CF1428" w:rsidRPr="006B67E3" w:rsidRDefault="00CF1428" w:rsidP="00CF1428">
            <w:pPr>
              <w:pStyle w:val="Pta"/>
              <w:tabs>
                <w:tab w:val="clear" w:pos="1701"/>
                <w:tab w:val="clear" w:pos="4153"/>
                <w:tab w:val="clear" w:pos="8306"/>
                <w:tab w:val="left" w:pos="1624"/>
              </w:tabs>
              <w:spacing w:before="60" w:line="240" w:lineRule="auto"/>
              <w:rPr>
                <w:i/>
                <w:noProof/>
              </w:rPr>
            </w:pPr>
          </w:p>
        </w:tc>
      </w:tr>
      <w:tr w:rsidR="00143B3F" w:rsidTr="00C61D2F">
        <w:trPr>
          <w:gridAfter w:val="1"/>
          <w:wAfter w:w="187" w:type="dxa"/>
          <w:trHeight w:val="2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2"/>
              <w:spacing w:before="120" w:after="20" w:line="240" w:lineRule="auto"/>
              <w:rPr>
                <w:szCs w:val="16"/>
              </w:rPr>
            </w:pPr>
            <w:r>
              <w:rPr>
                <w:szCs w:val="16"/>
              </w:rPr>
              <w:t>Spolu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1C22A9" w:rsidRDefault="00143B3F" w:rsidP="00143B3F">
            <w:pPr>
              <w:spacing w:before="120"/>
              <w:ind w:left="0" w:right="113"/>
              <w:jc w:val="right"/>
              <w:rPr>
                <w:rFonts w:eastAsia="Arial Unicode MS" w:cs="Arial"/>
                <w:b/>
                <w:bCs/>
                <w:color w:val="000000"/>
              </w:rPr>
            </w:pPr>
            <w:r>
              <w:rPr>
                <w:rFonts w:eastAsia="Arial Unicode MS" w:cs="Arial"/>
                <w:b/>
                <w:bCs/>
                <w:color w:val="000000"/>
              </w:rPr>
              <w:t>9 864,8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1C22A9" w:rsidRDefault="008A768D" w:rsidP="00143B3F">
            <w:pPr>
              <w:spacing w:before="120"/>
              <w:ind w:left="0" w:right="113"/>
              <w:jc w:val="right"/>
              <w:rPr>
                <w:rFonts w:eastAsia="Arial Unicode MS" w:cs="Arial"/>
                <w:b/>
                <w:bCs/>
                <w:color w:val="000000"/>
              </w:rPr>
            </w:pPr>
            <w:r>
              <w:rPr>
                <w:rFonts w:eastAsia="Arial Unicode MS" w:cs="Arial"/>
                <w:b/>
                <w:bCs/>
                <w:color w:val="000000"/>
              </w:rPr>
              <w:t>10 106,3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120"/>
              <w:ind w:left="0" w:right="113"/>
              <w:jc w:val="right"/>
              <w:rPr>
                <w:rFonts w:eastAsia="Arial Unicode MS" w:cs="Arial"/>
                <w:b/>
                <w:bCs/>
                <w:color w:val="000000"/>
              </w:rPr>
            </w:pPr>
            <w:r>
              <w:rPr>
                <w:rFonts w:eastAsia="Arial Unicode MS" w:cs="Arial"/>
                <w:b/>
                <w:bCs/>
                <w:color w:val="000000"/>
              </w:rPr>
              <w:t>59 119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center"/>
          </w:tcPr>
          <w:p w:rsidR="00143B3F" w:rsidRPr="001C22A9" w:rsidRDefault="008A768D" w:rsidP="00143B3F">
            <w:pPr>
              <w:tabs>
                <w:tab w:val="clear" w:pos="680"/>
                <w:tab w:val="left" w:pos="783"/>
              </w:tabs>
              <w:spacing w:before="120"/>
              <w:ind w:left="0" w:right="113"/>
              <w:jc w:val="right"/>
              <w:rPr>
                <w:rFonts w:eastAsia="Arial Unicode MS" w:cs="Arial"/>
                <w:b/>
                <w:bCs/>
                <w:color w:val="000000"/>
              </w:rPr>
            </w:pPr>
            <w:r>
              <w:rPr>
                <w:rFonts w:eastAsia="Arial Unicode MS" w:cs="Arial"/>
                <w:b/>
                <w:bCs/>
                <w:color w:val="000000"/>
              </w:rPr>
              <w:t>57 126</w:t>
            </w:r>
          </w:p>
        </w:tc>
        <w:tc>
          <w:tcPr>
            <w:tcW w:w="1944" w:type="dxa"/>
            <w:tcBorders>
              <w:left w:val="nil"/>
            </w:tcBorders>
          </w:tcPr>
          <w:p w:rsidR="00143B3F" w:rsidRDefault="00143B3F" w:rsidP="00143B3F">
            <w:pPr>
              <w:pStyle w:val="Nadpis5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after="20" w:line="240" w:lineRule="auto"/>
            </w:pPr>
            <w:r>
              <w:t>Total</w:t>
            </w:r>
          </w:p>
        </w:tc>
      </w:tr>
      <w:tr w:rsidR="00143B3F" w:rsidTr="00C61D2F">
        <w:trPr>
          <w:gridAfter w:val="1"/>
          <w:wAfter w:w="187" w:type="dxa"/>
          <w:trHeight w:val="1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2"/>
              <w:spacing w:before="120" w:line="240" w:lineRule="auto"/>
              <w:ind w:right="0"/>
              <w:rPr>
                <w:szCs w:val="16"/>
              </w:rPr>
            </w:pPr>
            <w:r>
              <w:rPr>
                <w:szCs w:val="16"/>
              </w:rPr>
              <w:t xml:space="preserve">Malé podniky 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1C22A9" w:rsidRDefault="00143B3F" w:rsidP="00143B3F">
            <w:pPr>
              <w:spacing w:before="120"/>
              <w:ind w:left="0" w:right="113"/>
              <w:jc w:val="right"/>
              <w:rPr>
                <w:rFonts w:eastAsia="Arial Unicode MS" w:cs="Arial"/>
                <w:b/>
                <w:bCs/>
                <w:color w:val="000000"/>
              </w:rPr>
            </w:pPr>
            <w:r>
              <w:rPr>
                <w:rFonts w:eastAsia="Arial Unicode MS" w:cs="Arial"/>
                <w:b/>
                <w:bCs/>
                <w:color w:val="000000"/>
              </w:rPr>
              <w:t>2 150,8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1C22A9" w:rsidRDefault="008A768D" w:rsidP="00143B3F">
            <w:pPr>
              <w:spacing w:before="120"/>
              <w:ind w:left="0" w:right="113"/>
              <w:jc w:val="right"/>
              <w:rPr>
                <w:rFonts w:eastAsia="Arial Unicode MS" w:cs="Arial"/>
                <w:b/>
                <w:bCs/>
                <w:color w:val="000000"/>
              </w:rPr>
            </w:pPr>
            <w:r>
              <w:rPr>
                <w:rFonts w:eastAsia="Arial Unicode MS" w:cs="Arial"/>
                <w:b/>
                <w:bCs/>
                <w:color w:val="000000"/>
              </w:rPr>
              <w:t>2 499,3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120"/>
              <w:ind w:left="0" w:right="113"/>
              <w:jc w:val="right"/>
              <w:rPr>
                <w:rFonts w:eastAsia="Arial Unicode MS" w:cs="Arial"/>
                <w:b/>
                <w:bCs/>
                <w:color w:val="000000"/>
              </w:rPr>
            </w:pPr>
            <w:r>
              <w:rPr>
                <w:rFonts w:eastAsia="Arial Unicode MS" w:cs="Arial"/>
                <w:b/>
                <w:bCs/>
                <w:color w:val="000000"/>
              </w:rPr>
              <w:t>62 863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  <w:vAlign w:val="bottom"/>
          </w:tcPr>
          <w:p w:rsidR="00143B3F" w:rsidRPr="001C22A9" w:rsidRDefault="008A768D" w:rsidP="00143B3F">
            <w:pPr>
              <w:tabs>
                <w:tab w:val="clear" w:pos="680"/>
                <w:tab w:val="left" w:pos="783"/>
              </w:tabs>
              <w:spacing w:before="120"/>
              <w:ind w:left="0" w:right="113"/>
              <w:jc w:val="right"/>
              <w:rPr>
                <w:rFonts w:eastAsia="Arial Unicode MS" w:cs="Arial"/>
                <w:b/>
                <w:bCs/>
                <w:color w:val="000000"/>
              </w:rPr>
            </w:pPr>
            <w:r>
              <w:rPr>
                <w:rFonts w:eastAsia="Arial Unicode MS" w:cs="Arial"/>
                <w:b/>
                <w:bCs/>
                <w:color w:val="000000"/>
              </w:rPr>
              <w:t>59 825</w:t>
            </w:r>
          </w:p>
        </w:tc>
        <w:tc>
          <w:tcPr>
            <w:tcW w:w="1944" w:type="dxa"/>
            <w:tcBorders>
              <w:left w:val="nil"/>
            </w:tcBorders>
          </w:tcPr>
          <w:p w:rsidR="00143B3F" w:rsidRDefault="00143B3F" w:rsidP="00143B3F">
            <w:pPr>
              <w:pStyle w:val="Nadpis5"/>
              <w:tabs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before="120" w:line="240" w:lineRule="auto"/>
            </w:pPr>
            <w:r>
              <w:t>Small enterprises</w:t>
            </w:r>
          </w:p>
        </w:tc>
      </w:tr>
      <w:tr w:rsidR="00143B3F" w:rsidTr="00C61D2F">
        <w:trPr>
          <w:gridAfter w:val="1"/>
          <w:wAfter w:w="187" w:type="dxa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  0 –     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spacing w:before="40" w:line="240" w:lineRule="auto"/>
              <w:ind w:left="0" w:right="113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1 581,9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E0A5F" w:rsidP="00143B3F">
            <w:pPr>
              <w:spacing w:before="40" w:line="240" w:lineRule="auto"/>
              <w:ind w:left="0" w:right="113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1 920,8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61 867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E0A5F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59 449</w:t>
            </w:r>
          </w:p>
        </w:tc>
        <w:tc>
          <w:tcPr>
            <w:tcW w:w="1944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  0 –     9</w:t>
            </w:r>
          </w:p>
        </w:tc>
      </w:tr>
      <w:tr w:rsidR="00143B3F" w:rsidTr="00C61D2F">
        <w:trPr>
          <w:gridAfter w:val="1"/>
          <w:wAfter w:w="187" w:type="dxa"/>
          <w:trHeight w:hRule="exact" w:val="2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10 –   19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spacing w:before="40" w:line="240" w:lineRule="auto"/>
              <w:ind w:left="0" w:right="113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568,9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E0A5F" w:rsidP="00143B3F">
            <w:pPr>
              <w:spacing w:before="40" w:line="240" w:lineRule="auto"/>
              <w:ind w:left="0" w:right="113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578,5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65 809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E0A5F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61 110</w:t>
            </w:r>
          </w:p>
        </w:tc>
        <w:tc>
          <w:tcPr>
            <w:tcW w:w="1944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10 –   19</w:t>
            </w:r>
          </w:p>
        </w:tc>
      </w:tr>
      <w:tr w:rsidR="00143B3F" w:rsidTr="00C61D2F">
        <w:trPr>
          <w:gridAfter w:val="1"/>
          <w:wAfter w:w="187" w:type="dxa"/>
          <w:trHeight w:val="10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noProof/>
                <w:szCs w:val="16"/>
              </w:rPr>
            </w:pPr>
            <w:r>
              <w:rPr>
                <w:b/>
                <w:noProof/>
                <w:szCs w:val="16"/>
              </w:rPr>
              <w:t>Stredné podniky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spacing w:before="120" w:line="240" w:lineRule="auto"/>
              <w:ind w:left="0" w:right="113" w:hanging="57"/>
              <w:jc w:val="right"/>
              <w:rPr>
                <w:b/>
                <w:noProof/>
                <w:color w:val="000000"/>
                <w:lang w:val="de-DE"/>
              </w:rPr>
            </w:pPr>
            <w:r>
              <w:rPr>
                <w:b/>
                <w:noProof/>
                <w:color w:val="000000"/>
                <w:lang w:val="de-DE"/>
              </w:rPr>
              <w:t>4 377,5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spacing w:before="120" w:line="240" w:lineRule="auto"/>
              <w:ind w:left="0" w:right="113" w:hanging="57"/>
              <w:jc w:val="right"/>
              <w:rPr>
                <w:b/>
                <w:noProof/>
                <w:color w:val="000000"/>
                <w:lang w:val="de-DE"/>
              </w:rPr>
            </w:pPr>
            <w:r>
              <w:rPr>
                <w:b/>
                <w:noProof/>
                <w:color w:val="000000"/>
                <w:lang w:val="de-DE"/>
              </w:rPr>
              <w:t>4 866,4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120" w:line="240" w:lineRule="auto"/>
              <w:ind w:left="0" w:right="113"/>
              <w:jc w:val="right"/>
              <w:rPr>
                <w:b/>
                <w:noProof/>
                <w:color w:val="000000"/>
                <w:lang w:val="de-DE"/>
              </w:rPr>
            </w:pPr>
            <w:r>
              <w:rPr>
                <w:b/>
                <w:noProof/>
                <w:color w:val="000000"/>
                <w:lang w:val="de-DE"/>
              </w:rPr>
              <w:t>161 882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tabs>
                <w:tab w:val="clear" w:pos="680"/>
                <w:tab w:val="left" w:pos="783"/>
              </w:tabs>
              <w:spacing w:before="120" w:line="240" w:lineRule="auto"/>
              <w:ind w:left="0" w:right="113"/>
              <w:jc w:val="right"/>
              <w:rPr>
                <w:b/>
                <w:noProof/>
                <w:color w:val="000000"/>
                <w:lang w:val="de-DE"/>
              </w:rPr>
            </w:pPr>
            <w:r>
              <w:rPr>
                <w:b/>
                <w:noProof/>
                <w:color w:val="000000"/>
                <w:lang w:val="de-DE"/>
              </w:rPr>
              <w:t>176 799</w:t>
            </w:r>
          </w:p>
        </w:tc>
        <w:tc>
          <w:tcPr>
            <w:tcW w:w="1944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noProof/>
                <w:lang w:val="de-DE"/>
              </w:rPr>
            </w:pPr>
            <w:r>
              <w:rPr>
                <w:b/>
                <w:noProof/>
                <w:lang w:val="de-DE"/>
              </w:rPr>
              <w:t>Medium enterprises</w:t>
            </w:r>
          </w:p>
        </w:tc>
      </w:tr>
      <w:tr w:rsidR="00143B3F" w:rsidTr="00C61D2F">
        <w:trPr>
          <w:gridAfter w:val="1"/>
          <w:wAfter w:w="187" w:type="dxa"/>
          <w:trHeight w:val="10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  20 –   49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spacing w:before="40" w:line="240" w:lineRule="auto"/>
              <w:ind w:left="0" w:right="113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2 116,7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spacing w:before="40" w:line="240" w:lineRule="auto"/>
              <w:ind w:left="0" w:right="113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2 330,5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160 079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176 231</w:t>
            </w:r>
          </w:p>
        </w:tc>
        <w:tc>
          <w:tcPr>
            <w:tcW w:w="1944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  20 –   49</w:t>
            </w:r>
          </w:p>
        </w:tc>
      </w:tr>
      <w:tr w:rsidR="00143B3F" w:rsidTr="00C61D2F">
        <w:trPr>
          <w:gridAfter w:val="1"/>
          <w:wAfter w:w="187" w:type="dxa"/>
          <w:trHeight w:hRule="exact" w:val="2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  <w:lang w:val="de-DE"/>
              </w:rPr>
            </w:pPr>
            <w:r>
              <w:rPr>
                <w:noProof/>
                <w:szCs w:val="16"/>
                <w:lang w:val="de-DE"/>
              </w:rPr>
              <w:t xml:space="preserve">      50 – 249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8A768D">
            <w:pPr>
              <w:spacing w:before="40" w:line="240" w:lineRule="auto"/>
              <w:ind w:left="0" w:right="113" w:hanging="57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2 260,</w:t>
            </w:r>
            <w:r w:rsidR="008A768D">
              <w:rPr>
                <w:noProof/>
                <w:color w:val="000000"/>
                <w:lang w:val="de-DE"/>
              </w:rPr>
              <w:t>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spacing w:before="40" w:line="240" w:lineRule="auto"/>
              <w:ind w:left="0" w:right="113" w:hanging="57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2 535,9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163 608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177 324</w:t>
            </w:r>
          </w:p>
        </w:tc>
        <w:tc>
          <w:tcPr>
            <w:tcW w:w="1944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  <w:lang w:val="de-DE"/>
              </w:rPr>
            </w:pPr>
            <w:r>
              <w:rPr>
                <w:noProof/>
                <w:szCs w:val="16"/>
                <w:lang w:val="de-DE"/>
              </w:rPr>
              <w:t xml:space="preserve">      50 – 249</w:t>
            </w:r>
          </w:p>
        </w:tc>
      </w:tr>
      <w:tr w:rsidR="00143B3F" w:rsidTr="00C61D2F">
        <w:trPr>
          <w:gridAfter w:val="1"/>
          <w:wAfter w:w="187" w:type="dxa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pStyle w:val="Nadpis5"/>
              <w:spacing w:before="120" w:line="240" w:lineRule="auto"/>
              <w:rPr>
                <w:szCs w:val="16"/>
                <w:lang w:val="de-DE"/>
              </w:rPr>
            </w:pPr>
            <w:r>
              <w:rPr>
                <w:szCs w:val="16"/>
                <w:lang w:val="de-DE"/>
              </w:rPr>
              <w:t>Veľké podniky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spacing w:before="120" w:line="240" w:lineRule="auto"/>
              <w:ind w:left="0" w:right="113" w:hanging="5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1 569,2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spacing w:before="120" w:line="240" w:lineRule="auto"/>
              <w:ind w:left="0" w:right="113" w:hanging="57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1 129,5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120" w:line="240" w:lineRule="auto"/>
              <w:ind w:left="0" w:right="113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190 409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tabs>
                <w:tab w:val="clear" w:pos="680"/>
                <w:tab w:val="left" w:pos="783"/>
              </w:tabs>
              <w:spacing w:before="120" w:line="240" w:lineRule="auto"/>
              <w:ind w:left="0" w:right="113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164 988</w:t>
            </w:r>
          </w:p>
        </w:tc>
        <w:tc>
          <w:tcPr>
            <w:tcW w:w="1944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Large enterprises</w:t>
            </w:r>
          </w:p>
        </w:tc>
      </w:tr>
      <w:tr w:rsidR="00143B3F" w:rsidTr="00C61D2F">
        <w:trPr>
          <w:gridAfter w:val="1"/>
          <w:wAfter w:w="187" w:type="dxa"/>
          <w:trHeight w:hRule="exact" w:val="220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250 – 499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spacing w:before="40" w:line="240" w:lineRule="auto"/>
              <w:ind w:left="0" w:right="113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394,1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spacing w:before="40" w:line="240" w:lineRule="auto"/>
              <w:ind w:left="0" w:right="113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364,0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126 143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116 106</w:t>
            </w:r>
          </w:p>
        </w:tc>
        <w:tc>
          <w:tcPr>
            <w:tcW w:w="1944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250 – 499</w:t>
            </w:r>
          </w:p>
        </w:tc>
      </w:tr>
      <w:tr w:rsidR="00143B3F" w:rsidTr="00C61D2F">
        <w:trPr>
          <w:gridAfter w:val="1"/>
          <w:wAfter w:w="187" w:type="dxa"/>
        </w:trPr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  <w:szCs w:val="16"/>
              </w:rPr>
            </w:pPr>
            <w:r>
              <w:rPr>
                <w:noProof/>
                <w:szCs w:val="16"/>
              </w:rPr>
              <w:t xml:space="preserve">    500 a viac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spacing w:before="40" w:line="240" w:lineRule="auto"/>
              <w:ind w:left="0" w:right="113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1 175,1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spacing w:before="40" w:line="240" w:lineRule="auto"/>
              <w:ind w:left="0" w:right="113" w:hanging="57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765,5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229 645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tabs>
                <w:tab w:val="clear" w:pos="680"/>
                <w:tab w:val="left" w:pos="783"/>
              </w:tabs>
              <w:spacing w:before="40" w:line="240" w:lineRule="auto"/>
              <w:ind w:left="0" w:right="113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206 283</w:t>
            </w:r>
          </w:p>
        </w:tc>
        <w:tc>
          <w:tcPr>
            <w:tcW w:w="1944" w:type="dxa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>
              <w:rPr>
                <w:noProof/>
              </w:rPr>
              <w:t xml:space="preserve">    500 and more</w:t>
            </w:r>
          </w:p>
        </w:tc>
      </w:tr>
      <w:tr w:rsidR="00143B3F" w:rsidTr="00C61D2F">
        <w:tc>
          <w:tcPr>
            <w:tcW w:w="1489" w:type="dxa"/>
            <w:tcBorders>
              <w:right w:val="single" w:sz="6" w:space="0" w:color="auto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bCs/>
                <w:noProof/>
                <w:szCs w:val="16"/>
              </w:rPr>
            </w:pPr>
            <w:r>
              <w:rPr>
                <w:b/>
                <w:bCs/>
                <w:noProof/>
                <w:szCs w:val="16"/>
              </w:rPr>
              <w:t>Živnostníci</w:t>
            </w:r>
            <w:r>
              <w:rPr>
                <w:bCs/>
                <w:noProof/>
                <w:szCs w:val="16"/>
                <w:vertAlign w:val="superscript"/>
              </w:rPr>
              <w:t>1</w:t>
            </w:r>
            <w:r w:rsidRPr="00850FE0">
              <w:rPr>
                <w:bCs/>
                <w:noProof/>
                <w:szCs w:val="16"/>
                <w:vertAlign w:val="superscript"/>
              </w:rPr>
              <w:t>)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spacing w:before="120" w:line="240" w:lineRule="auto"/>
              <w:ind w:left="0" w:right="113" w:hanging="57"/>
              <w:jc w:val="right"/>
              <w:rPr>
                <w:b/>
                <w:bCs/>
                <w:noProof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t>1 767,4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spacing w:before="120" w:line="240" w:lineRule="auto"/>
              <w:ind w:left="0" w:right="113" w:hanging="57"/>
              <w:jc w:val="right"/>
              <w:rPr>
                <w:b/>
                <w:bCs/>
                <w:noProof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t>1 611,1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143B3F" w:rsidP="00143B3F">
            <w:pPr>
              <w:tabs>
                <w:tab w:val="clear" w:pos="680"/>
                <w:tab w:val="left" w:pos="783"/>
              </w:tabs>
              <w:spacing w:before="120" w:line="240" w:lineRule="auto"/>
              <w:ind w:left="0" w:right="113"/>
              <w:jc w:val="right"/>
              <w:rPr>
                <w:b/>
                <w:bCs/>
                <w:noProof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t>18 152</w:t>
            </w:r>
          </w:p>
        </w:tc>
        <w:tc>
          <w:tcPr>
            <w:tcW w:w="1077" w:type="dxa"/>
            <w:tcBorders>
              <w:left w:val="nil"/>
              <w:right w:val="single" w:sz="6" w:space="0" w:color="auto"/>
            </w:tcBorders>
          </w:tcPr>
          <w:p w:rsidR="00143B3F" w:rsidRPr="001C22A9" w:rsidRDefault="008A768D" w:rsidP="00143B3F">
            <w:pPr>
              <w:tabs>
                <w:tab w:val="clear" w:pos="680"/>
                <w:tab w:val="left" w:pos="783"/>
              </w:tabs>
              <w:spacing w:before="120" w:line="240" w:lineRule="auto"/>
              <w:ind w:left="0" w:right="113"/>
              <w:jc w:val="right"/>
              <w:rPr>
                <w:b/>
                <w:bCs/>
                <w:noProof/>
                <w:color w:val="000000"/>
              </w:rPr>
            </w:pPr>
            <w:r>
              <w:rPr>
                <w:b/>
                <w:bCs/>
                <w:noProof/>
                <w:color w:val="000000"/>
              </w:rPr>
              <w:t>15 989</w:t>
            </w:r>
          </w:p>
        </w:tc>
        <w:tc>
          <w:tcPr>
            <w:tcW w:w="2131" w:type="dxa"/>
            <w:gridSpan w:val="2"/>
            <w:tcBorders>
              <w:left w:val="nil"/>
            </w:tcBorders>
          </w:tcPr>
          <w:p w:rsidR="00143B3F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bCs/>
                <w:noProof/>
                <w:szCs w:val="16"/>
              </w:rPr>
            </w:pPr>
            <w:r>
              <w:rPr>
                <w:b/>
                <w:bCs/>
                <w:noProof/>
                <w:szCs w:val="16"/>
              </w:rPr>
              <w:t>Self-employed persons</w:t>
            </w:r>
            <w:r>
              <w:rPr>
                <w:bCs/>
                <w:noProof/>
                <w:szCs w:val="16"/>
                <w:vertAlign w:val="superscript"/>
              </w:rPr>
              <w:t>1</w:t>
            </w:r>
            <w:r w:rsidRPr="00850FE0">
              <w:rPr>
                <w:bCs/>
                <w:noProof/>
                <w:szCs w:val="16"/>
                <w:vertAlign w:val="superscript"/>
              </w:rPr>
              <w:t>)</w:t>
            </w:r>
          </w:p>
        </w:tc>
      </w:tr>
    </w:tbl>
    <w:p w:rsidR="00CA6DDE" w:rsidRPr="00662AAD" w:rsidRDefault="00CA6DDE" w:rsidP="00D43831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179"/>
        </w:tabs>
        <w:spacing w:before="120"/>
        <w:rPr>
          <w:vanish/>
        </w:rPr>
      </w:pPr>
    </w:p>
    <w:tbl>
      <w:tblPr>
        <w:tblpPr w:leftFromText="141" w:rightFromText="141" w:vertAnchor="text" w:horzAnchor="margin" w:tblpY="78"/>
        <w:tblW w:w="772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4"/>
        <w:gridCol w:w="3402"/>
      </w:tblGrid>
      <w:tr w:rsidR="00D75F80" w:rsidTr="00FB0559">
        <w:tc>
          <w:tcPr>
            <w:tcW w:w="4324" w:type="dxa"/>
          </w:tcPr>
          <w:p w:rsidR="00D75F80" w:rsidRDefault="008613A4" w:rsidP="00D75F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7655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142" w:hanging="142"/>
              <w:jc w:val="left"/>
              <w:rPr>
                <w:noProof/>
                <w:sz w:val="14"/>
                <w:vertAlign w:val="superscript"/>
              </w:rPr>
            </w:pPr>
            <w:r>
              <w:rPr>
                <w:noProof/>
                <w:sz w:val="14"/>
                <w:vertAlign w:val="superscript"/>
              </w:rPr>
              <w:t>1</w:t>
            </w:r>
            <w:r w:rsidR="00D75F80">
              <w:rPr>
                <w:noProof/>
                <w:sz w:val="14"/>
                <w:vertAlign w:val="superscript"/>
              </w:rPr>
              <w:t>)</w:t>
            </w:r>
            <w:r w:rsidR="00D75F80">
              <w:rPr>
                <w:noProof/>
                <w:sz w:val="14"/>
              </w:rPr>
              <w:t xml:space="preserve"> </w:t>
            </w:r>
            <w:r w:rsidR="00D75F80">
              <w:rPr>
                <w:noProof/>
              </w:rPr>
              <w:tab/>
            </w:r>
            <w:r w:rsidR="00D75F80">
              <w:rPr>
                <w:noProof/>
                <w:sz w:val="14"/>
              </w:rPr>
              <w:t>odhad</w:t>
            </w:r>
          </w:p>
        </w:tc>
        <w:tc>
          <w:tcPr>
            <w:tcW w:w="3402" w:type="dxa"/>
          </w:tcPr>
          <w:p w:rsidR="00D75F80" w:rsidRDefault="008613A4" w:rsidP="008613A4">
            <w:pPr>
              <w:tabs>
                <w:tab w:val="clear" w:pos="680"/>
                <w:tab w:val="clear" w:pos="1701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212" w:hanging="142"/>
              <w:jc w:val="right"/>
              <w:rPr>
                <w:noProof/>
                <w:sz w:val="14"/>
              </w:rPr>
            </w:pPr>
            <w:r>
              <w:rPr>
                <w:noProof/>
                <w:sz w:val="14"/>
                <w:vertAlign w:val="superscript"/>
              </w:rPr>
              <w:t>1</w:t>
            </w:r>
            <w:r w:rsidR="00FB0559">
              <w:rPr>
                <w:noProof/>
                <w:sz w:val="14"/>
                <w:vertAlign w:val="superscript"/>
              </w:rPr>
              <w:t>)</w:t>
            </w:r>
            <w:r w:rsidR="00FB0559">
              <w:rPr>
                <w:noProof/>
              </w:rPr>
              <w:tab/>
            </w:r>
            <w:r w:rsidR="00FB0559">
              <w:rPr>
                <w:noProof/>
                <w:sz w:val="14"/>
              </w:rPr>
              <w:t>Estimate</w:t>
            </w:r>
          </w:p>
        </w:tc>
      </w:tr>
    </w:tbl>
    <w:p w:rsidR="006761A0" w:rsidRDefault="006761A0" w:rsidP="00CA6DDE">
      <w:pPr>
        <w:pStyle w:val="Nadpis2slov"/>
        <w:tabs>
          <w:tab w:val="clear" w:pos="680"/>
          <w:tab w:val="left" w:pos="709"/>
        </w:tabs>
        <w:rPr>
          <w:noProof/>
        </w:rPr>
      </w:pPr>
    </w:p>
    <w:p w:rsidR="00EA6561" w:rsidRDefault="006761A0" w:rsidP="00CA6DDE">
      <w:pPr>
        <w:pStyle w:val="Nadpis2slov"/>
        <w:tabs>
          <w:tab w:val="clear" w:pos="680"/>
          <w:tab w:val="left" w:pos="709"/>
        </w:tabs>
        <w:rPr>
          <w:noProof/>
        </w:rPr>
      </w:pPr>
      <w:r>
        <w:rPr>
          <w:noProof/>
        </w:rPr>
        <w:br w:type="page"/>
      </w:r>
      <w:r w:rsidR="00AB34AA">
        <w:rPr>
          <w:noProof/>
        </w:rPr>
        <w:t xml:space="preserve">T </w:t>
      </w:r>
      <w:r w:rsidR="002420BC">
        <w:rPr>
          <w:noProof/>
        </w:rPr>
        <w:t>19</w:t>
      </w:r>
      <w:r w:rsidR="00EA6561">
        <w:rPr>
          <w:b w:val="0"/>
          <w:bCs/>
          <w:noProof/>
        </w:rPr>
        <w:t>–</w:t>
      </w:r>
      <w:r w:rsidR="005B0EEB">
        <w:rPr>
          <w:b w:val="0"/>
          <w:bCs/>
          <w:noProof/>
        </w:rPr>
        <w:t>6</w:t>
      </w:r>
      <w:r w:rsidR="00EA6561">
        <w:rPr>
          <w:b w:val="0"/>
          <w:bCs/>
          <w:noProof/>
        </w:rPr>
        <w:t>.</w:t>
      </w:r>
      <w:r w:rsidR="00F853D4">
        <w:rPr>
          <w:b w:val="0"/>
          <w:bCs/>
          <w:noProof/>
        </w:rPr>
        <w:tab/>
      </w:r>
      <w:r w:rsidR="00EA6561">
        <w:rPr>
          <w:noProof/>
        </w:rPr>
        <w:t>Základné ukazovatele v stavebných podnikoch s 20 a viac zamestnancami</w:t>
      </w:r>
    </w:p>
    <w:p w:rsidR="00EA6561" w:rsidRDefault="00EA6561" w:rsidP="00D832E2">
      <w:pPr>
        <w:pStyle w:val="Nadpis2ang"/>
        <w:tabs>
          <w:tab w:val="clear" w:pos="680"/>
          <w:tab w:val="clear" w:pos="864"/>
          <w:tab w:val="left" w:pos="709"/>
        </w:tabs>
        <w:ind w:left="709"/>
        <w:rPr>
          <w:noProof/>
        </w:rPr>
      </w:pPr>
      <w:r>
        <w:rPr>
          <w:noProof/>
        </w:rPr>
        <w:t>Basic indicators in construction enterprises with 20 and more employees</w:t>
      </w:r>
    </w:p>
    <w:p w:rsidR="00EA6561" w:rsidRDefault="00EA6561">
      <w:pPr>
        <w:pStyle w:val="Nadpis2ang"/>
        <w:tabs>
          <w:tab w:val="clear" w:pos="680"/>
          <w:tab w:val="clear" w:pos="864"/>
          <w:tab w:val="left" w:pos="709"/>
        </w:tabs>
        <w:rPr>
          <w:noProof/>
        </w:rPr>
      </w:pPr>
    </w:p>
    <w:tbl>
      <w:tblPr>
        <w:tblW w:w="7854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41"/>
        <w:gridCol w:w="709"/>
        <w:gridCol w:w="709"/>
        <w:gridCol w:w="709"/>
        <w:gridCol w:w="709"/>
        <w:gridCol w:w="709"/>
        <w:gridCol w:w="2127"/>
        <w:gridCol w:w="28"/>
        <w:gridCol w:w="113"/>
      </w:tblGrid>
      <w:tr w:rsidR="00143B3F" w:rsidRPr="00C1079B" w:rsidTr="00CF1428">
        <w:trPr>
          <w:gridAfter w:val="2"/>
          <w:wAfter w:w="141" w:type="dxa"/>
        </w:trPr>
        <w:tc>
          <w:tcPr>
            <w:tcW w:w="204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Ukazovateľ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2019</w:t>
            </w:r>
          </w:p>
        </w:tc>
        <w:tc>
          <w:tcPr>
            <w:tcW w:w="212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Indicator</w:t>
            </w:r>
          </w:p>
        </w:tc>
      </w:tr>
      <w:tr w:rsidR="00143B3F" w:rsidTr="00CF1428">
        <w:trPr>
          <w:gridAfter w:val="1"/>
          <w:wAfter w:w="113" w:type="dxa"/>
        </w:trPr>
        <w:tc>
          <w:tcPr>
            <w:tcW w:w="2041" w:type="dxa"/>
            <w:tcBorders>
              <w:top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Stavebná produkcia vykonaná vlastnými zamestnancami</w:t>
            </w:r>
            <w:r w:rsidRPr="00C1079B">
              <w:rPr>
                <w:rFonts w:ascii="NimbusSansCond" w:hAnsi="NimbusSansCond"/>
                <w:noProof/>
                <w:position w:val="6"/>
                <w:sz w:val="15"/>
                <w:szCs w:val="15"/>
              </w:rPr>
              <w:t xml:space="preserve"> </w:t>
            </w:r>
            <w:r w:rsidRPr="00C1079B">
              <w:rPr>
                <w:noProof/>
                <w:sz w:val="15"/>
                <w:szCs w:val="15"/>
              </w:rPr>
              <w:br/>
              <w:t>(v mil. E</w:t>
            </w:r>
            <w:r>
              <w:rPr>
                <w:noProof/>
                <w:sz w:val="15"/>
                <w:szCs w:val="15"/>
              </w:rPr>
              <w:t>UR</w:t>
            </w:r>
            <w:r w:rsidRPr="00C1079B">
              <w:rPr>
                <w:noProof/>
                <w:sz w:val="15"/>
                <w:szCs w:val="15"/>
              </w:rPr>
              <w:t>, bežné ceny)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2 905,9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2 449,3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2 666,0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2 827,2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143B3F" w:rsidRPr="00C1079B" w:rsidRDefault="00F954B1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2 539,7</w:t>
            </w:r>
          </w:p>
        </w:tc>
        <w:tc>
          <w:tcPr>
            <w:tcW w:w="2155" w:type="dxa"/>
            <w:gridSpan w:val="2"/>
            <w:tcBorders>
              <w:top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Construction production</w:t>
            </w:r>
            <w:r>
              <w:rPr>
                <w:noProof/>
                <w:sz w:val="15"/>
                <w:szCs w:val="15"/>
              </w:rPr>
              <w:t xml:space="preserve"> carried out by own employees (m</w:t>
            </w:r>
            <w:r w:rsidRPr="00C1079B">
              <w:rPr>
                <w:noProof/>
                <w:sz w:val="15"/>
                <w:szCs w:val="15"/>
              </w:rPr>
              <w:t>ill. EUR, current prices)</w:t>
            </w:r>
          </w:p>
        </w:tc>
      </w:tr>
      <w:tr w:rsidR="00143B3F" w:rsidTr="00CF1428">
        <w:trPr>
          <w:gridAfter w:val="1"/>
          <w:wAfter w:w="113" w:type="dxa"/>
        </w:trPr>
        <w:tc>
          <w:tcPr>
            <w:tcW w:w="2041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Stavebná produkcia podľa dodávateľských zmlúv </w:t>
            </w:r>
            <w:r w:rsidRPr="00C1079B">
              <w:rPr>
                <w:noProof/>
                <w:sz w:val="15"/>
                <w:szCs w:val="15"/>
              </w:rPr>
              <w:br/>
              <w:t>(v mil. E</w:t>
            </w:r>
            <w:r>
              <w:rPr>
                <w:noProof/>
                <w:sz w:val="15"/>
                <w:szCs w:val="15"/>
              </w:rPr>
              <w:t>UR</w:t>
            </w:r>
            <w:r w:rsidRPr="00C1079B">
              <w:rPr>
                <w:noProof/>
                <w:sz w:val="15"/>
                <w:szCs w:val="15"/>
              </w:rPr>
              <w:t>, bežné ceny)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5 050,4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4 253,8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4 856,7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5 116,4</w:t>
            </w:r>
          </w:p>
        </w:tc>
        <w:tc>
          <w:tcPr>
            <w:tcW w:w="709" w:type="dxa"/>
            <w:vAlign w:val="bottom"/>
          </w:tcPr>
          <w:p w:rsidR="00143B3F" w:rsidRPr="00C1079B" w:rsidRDefault="00F954B1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4 922,4</w:t>
            </w: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Contractually ag</w:t>
            </w:r>
            <w:r>
              <w:rPr>
                <w:noProof/>
                <w:sz w:val="15"/>
                <w:szCs w:val="15"/>
              </w:rPr>
              <w:t xml:space="preserve">reed construction production </w:t>
            </w:r>
            <w:r>
              <w:rPr>
                <w:noProof/>
                <w:sz w:val="15"/>
                <w:szCs w:val="15"/>
              </w:rPr>
              <w:br/>
              <w:t>(m</w:t>
            </w:r>
            <w:r w:rsidRPr="00C1079B">
              <w:rPr>
                <w:noProof/>
                <w:sz w:val="15"/>
                <w:szCs w:val="15"/>
              </w:rPr>
              <w:t>ill. EUR, current prices)</w:t>
            </w:r>
          </w:p>
        </w:tc>
      </w:tr>
      <w:tr w:rsidR="00143B3F" w:rsidTr="00CF1428">
        <w:trPr>
          <w:gridAfter w:val="1"/>
          <w:wAfter w:w="113" w:type="dxa"/>
          <w:trHeight w:val="240"/>
        </w:trPr>
        <w:tc>
          <w:tcPr>
            <w:tcW w:w="2041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v tom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of which:</w:t>
            </w:r>
          </w:p>
        </w:tc>
      </w:tr>
      <w:tr w:rsidR="00143B3F" w:rsidTr="00E06ACF">
        <w:trPr>
          <w:gridAfter w:val="1"/>
          <w:wAfter w:w="113" w:type="dxa"/>
        </w:trPr>
        <w:tc>
          <w:tcPr>
            <w:tcW w:w="2041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v tuzemsku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4 752,4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3 977,3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4 634,0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4 872,5</w:t>
            </w:r>
          </w:p>
        </w:tc>
        <w:tc>
          <w:tcPr>
            <w:tcW w:w="709" w:type="dxa"/>
            <w:vAlign w:val="bottom"/>
          </w:tcPr>
          <w:p w:rsidR="00143B3F" w:rsidRPr="00C1079B" w:rsidRDefault="00F954B1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227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4 600,2</w:t>
            </w: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Inland production</w:t>
            </w:r>
          </w:p>
        </w:tc>
      </w:tr>
      <w:tr w:rsidR="00143B3F" w:rsidTr="00E06ACF">
        <w:trPr>
          <w:gridAfter w:val="1"/>
          <w:wAfter w:w="113" w:type="dxa"/>
        </w:trPr>
        <w:tc>
          <w:tcPr>
            <w:tcW w:w="2041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8"/>
              </w:tabs>
              <w:spacing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  nová výstavba </w:t>
            </w:r>
            <w:r w:rsidRPr="00C1079B">
              <w:rPr>
                <w:noProof/>
                <w:sz w:val="15"/>
                <w:szCs w:val="15"/>
              </w:rPr>
              <w:br/>
            </w:r>
            <w:r w:rsidRPr="00C1079B">
              <w:rPr>
                <w:noProof/>
                <w:sz w:val="15"/>
                <w:szCs w:val="15"/>
              </w:rPr>
              <w:tab/>
              <w:t xml:space="preserve">(vrátane rekonštrukcií  </w:t>
            </w:r>
            <w:r w:rsidRPr="00C1079B">
              <w:rPr>
                <w:noProof/>
                <w:sz w:val="15"/>
                <w:szCs w:val="15"/>
              </w:rPr>
              <w:br/>
            </w:r>
            <w:r w:rsidRPr="00C1079B">
              <w:rPr>
                <w:noProof/>
                <w:sz w:val="15"/>
                <w:szCs w:val="15"/>
              </w:rPr>
              <w:tab/>
              <w:t>a modernizácií)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hanging="227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4 467,6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hanging="227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3 687,7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hanging="227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4 298,4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hanging="227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4 483,5</w:t>
            </w:r>
          </w:p>
        </w:tc>
        <w:tc>
          <w:tcPr>
            <w:tcW w:w="709" w:type="dxa"/>
            <w:vAlign w:val="bottom"/>
          </w:tcPr>
          <w:p w:rsidR="00143B3F" w:rsidRPr="00C1079B" w:rsidRDefault="00F954B1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hanging="227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4 261,5</w:t>
            </w: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8"/>
              </w:tabs>
              <w:spacing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  New construction </w:t>
            </w:r>
            <w:r w:rsidRPr="00C1079B">
              <w:rPr>
                <w:noProof/>
                <w:sz w:val="15"/>
                <w:szCs w:val="15"/>
              </w:rPr>
              <w:br/>
              <w:t xml:space="preserve">  </w:t>
            </w:r>
            <w:r w:rsidRPr="00C1079B">
              <w:rPr>
                <w:noProof/>
                <w:sz w:val="15"/>
                <w:szCs w:val="15"/>
              </w:rPr>
              <w:tab/>
              <w:t xml:space="preserve">(including reconstructions  </w:t>
            </w:r>
            <w:r w:rsidRPr="00C1079B">
              <w:rPr>
                <w:noProof/>
                <w:sz w:val="15"/>
                <w:szCs w:val="15"/>
              </w:rPr>
              <w:tab/>
              <w:t>and modernizations)</w:t>
            </w:r>
          </w:p>
        </w:tc>
      </w:tr>
      <w:tr w:rsidR="00143B3F" w:rsidTr="00E06ACF">
        <w:trPr>
          <w:gridAfter w:val="1"/>
          <w:wAfter w:w="113" w:type="dxa"/>
        </w:trPr>
        <w:tc>
          <w:tcPr>
            <w:tcW w:w="2041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7"/>
              </w:tabs>
              <w:spacing w:line="240" w:lineRule="auto"/>
              <w:ind w:left="313" w:hanging="313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  opravy a údržba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273,4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275,2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323,2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351,4</w:t>
            </w:r>
          </w:p>
        </w:tc>
        <w:tc>
          <w:tcPr>
            <w:tcW w:w="709" w:type="dxa"/>
            <w:vAlign w:val="bottom"/>
          </w:tcPr>
          <w:p w:rsidR="00143B3F" w:rsidRPr="00C1079B" w:rsidRDefault="00F954B1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319,6</w:t>
            </w: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7"/>
              </w:tabs>
              <w:spacing w:line="240" w:lineRule="auto"/>
              <w:ind w:left="313" w:hanging="313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  Repairs and maintenance</w:t>
            </w:r>
          </w:p>
        </w:tc>
      </w:tr>
      <w:tr w:rsidR="00143B3F" w:rsidTr="00E06ACF">
        <w:trPr>
          <w:gridAfter w:val="1"/>
          <w:wAfter w:w="113" w:type="dxa"/>
        </w:trPr>
        <w:tc>
          <w:tcPr>
            <w:tcW w:w="2041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7"/>
              </w:tabs>
              <w:spacing w:line="240" w:lineRule="auto"/>
              <w:ind w:left="227" w:hanging="227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  ostatné práce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11,4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14,3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12,3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37,6</w:t>
            </w:r>
          </w:p>
        </w:tc>
        <w:tc>
          <w:tcPr>
            <w:tcW w:w="709" w:type="dxa"/>
            <w:vAlign w:val="bottom"/>
          </w:tcPr>
          <w:p w:rsidR="00143B3F" w:rsidRPr="00C1079B" w:rsidRDefault="00F954B1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19,2</w:t>
            </w: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227"/>
              </w:tabs>
              <w:spacing w:line="240" w:lineRule="auto"/>
              <w:ind w:left="313" w:hanging="313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  Other works</w:t>
            </w:r>
          </w:p>
        </w:tc>
      </w:tr>
      <w:tr w:rsidR="00143B3F" w:rsidTr="00E06ACF">
        <w:trPr>
          <w:gridAfter w:val="1"/>
          <w:wAfter w:w="113" w:type="dxa"/>
        </w:trPr>
        <w:tc>
          <w:tcPr>
            <w:tcW w:w="2041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v zahraničí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298,0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276,5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222,7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243,8</w:t>
            </w:r>
          </w:p>
        </w:tc>
        <w:tc>
          <w:tcPr>
            <w:tcW w:w="709" w:type="dxa"/>
            <w:vAlign w:val="bottom"/>
          </w:tcPr>
          <w:p w:rsidR="00143B3F" w:rsidRPr="00C1079B" w:rsidRDefault="00F954B1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347,8</w:t>
            </w: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E06AC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noProof/>
                <w:position w:val="6"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Abroad production</w:t>
            </w:r>
          </w:p>
        </w:tc>
      </w:tr>
      <w:tr w:rsidR="00143B3F" w:rsidTr="00CF1428">
        <w:trPr>
          <w:gridAfter w:val="1"/>
          <w:wAfter w:w="113" w:type="dxa"/>
        </w:trPr>
        <w:tc>
          <w:tcPr>
            <w:tcW w:w="2041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Priemerný evidenčný počet zamestnancov (osoby)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33 270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34 138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35 116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35 282</w:t>
            </w:r>
          </w:p>
        </w:tc>
        <w:tc>
          <w:tcPr>
            <w:tcW w:w="709" w:type="dxa"/>
            <w:vAlign w:val="bottom"/>
          </w:tcPr>
          <w:p w:rsidR="00143B3F" w:rsidRPr="00C1079B" w:rsidRDefault="00F954B1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34 371</w:t>
            </w: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Average registered number </w:t>
            </w:r>
            <w:r>
              <w:rPr>
                <w:noProof/>
                <w:sz w:val="15"/>
                <w:szCs w:val="15"/>
              </w:rPr>
              <w:br/>
            </w:r>
            <w:r w:rsidRPr="00C1079B">
              <w:rPr>
                <w:noProof/>
                <w:sz w:val="15"/>
                <w:szCs w:val="15"/>
              </w:rPr>
              <w:t>of employees (persons)</w:t>
            </w:r>
          </w:p>
        </w:tc>
      </w:tr>
      <w:tr w:rsidR="00143B3F" w:rsidTr="00CF1428">
        <w:trPr>
          <w:gridAfter w:val="1"/>
          <w:wAfter w:w="113" w:type="dxa"/>
          <w:trHeight w:val="240"/>
        </w:trPr>
        <w:tc>
          <w:tcPr>
            <w:tcW w:w="2041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z toho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of which:</w:t>
            </w:r>
          </w:p>
        </w:tc>
      </w:tr>
      <w:tr w:rsidR="00143B3F" w:rsidTr="00CF1428">
        <w:trPr>
          <w:trHeight w:val="240"/>
        </w:trPr>
        <w:tc>
          <w:tcPr>
            <w:tcW w:w="2041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robotníci na stavebných</w:t>
            </w:r>
            <w:r w:rsidRPr="00C1079B">
              <w:rPr>
                <w:noProof/>
                <w:sz w:val="15"/>
                <w:szCs w:val="15"/>
              </w:rPr>
              <w:br/>
              <w:t xml:space="preserve">  prácach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20 623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20 816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21 309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21 943</w:t>
            </w:r>
          </w:p>
        </w:tc>
        <w:tc>
          <w:tcPr>
            <w:tcW w:w="709" w:type="dxa"/>
            <w:vAlign w:val="bottom"/>
          </w:tcPr>
          <w:p w:rsidR="00143B3F" w:rsidRPr="00C1079B" w:rsidRDefault="00F954B1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21 274</w:t>
            </w:r>
          </w:p>
        </w:tc>
        <w:tc>
          <w:tcPr>
            <w:tcW w:w="2268" w:type="dxa"/>
            <w:gridSpan w:val="3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  Workers carrying out</w:t>
            </w:r>
            <w:r w:rsidRPr="00C1079B">
              <w:rPr>
                <w:noProof/>
                <w:sz w:val="15"/>
                <w:szCs w:val="15"/>
              </w:rPr>
              <w:br/>
              <w:t xml:space="preserve">    construction work</w:t>
            </w:r>
          </w:p>
        </w:tc>
      </w:tr>
      <w:tr w:rsidR="00143B3F" w:rsidTr="00CF1428">
        <w:trPr>
          <w:gridAfter w:val="1"/>
          <w:wAfter w:w="113" w:type="dxa"/>
        </w:trPr>
        <w:tc>
          <w:tcPr>
            <w:tcW w:w="2041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Priemerná </w:t>
            </w:r>
            <w:r>
              <w:rPr>
                <w:noProof/>
                <w:sz w:val="15"/>
                <w:szCs w:val="15"/>
              </w:rPr>
              <w:t xml:space="preserve">hrubá nominálna </w:t>
            </w:r>
            <w:r>
              <w:rPr>
                <w:noProof/>
                <w:sz w:val="15"/>
                <w:szCs w:val="15"/>
              </w:rPr>
              <w:br/>
              <w:t xml:space="preserve">mesačná mzda </w:t>
            </w:r>
            <w:r w:rsidRPr="00C1079B">
              <w:rPr>
                <w:noProof/>
                <w:sz w:val="15"/>
                <w:szCs w:val="15"/>
              </w:rPr>
              <w:t>zamestnanca (v E</w:t>
            </w:r>
            <w:r>
              <w:rPr>
                <w:noProof/>
                <w:sz w:val="15"/>
                <w:szCs w:val="15"/>
              </w:rPr>
              <w:t>UR</w:t>
            </w:r>
            <w:r w:rsidRPr="00C1079B">
              <w:rPr>
                <w:noProof/>
                <w:sz w:val="15"/>
                <w:szCs w:val="15"/>
              </w:rPr>
              <w:t>)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1 060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1 077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1 111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1 198</w:t>
            </w:r>
          </w:p>
        </w:tc>
        <w:tc>
          <w:tcPr>
            <w:tcW w:w="709" w:type="dxa"/>
            <w:vAlign w:val="bottom"/>
          </w:tcPr>
          <w:p w:rsidR="00143B3F" w:rsidRPr="00C1079B" w:rsidRDefault="00F954B1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1 281</w:t>
            </w: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Average </w:t>
            </w:r>
            <w:r>
              <w:rPr>
                <w:noProof/>
                <w:sz w:val="15"/>
                <w:szCs w:val="15"/>
              </w:rPr>
              <w:t xml:space="preserve">gross </w:t>
            </w:r>
            <w:r w:rsidRPr="00C1079B">
              <w:rPr>
                <w:noProof/>
                <w:sz w:val="15"/>
                <w:szCs w:val="15"/>
              </w:rPr>
              <w:t xml:space="preserve">nominal monthly </w:t>
            </w:r>
            <w:r>
              <w:rPr>
                <w:noProof/>
                <w:sz w:val="15"/>
                <w:szCs w:val="15"/>
              </w:rPr>
              <w:t>earnings</w:t>
            </w:r>
            <w:r w:rsidRPr="00C1079B">
              <w:rPr>
                <w:noProof/>
                <w:sz w:val="15"/>
                <w:szCs w:val="15"/>
              </w:rPr>
              <w:t xml:space="preserve"> per employee (EUR)</w:t>
            </w:r>
          </w:p>
        </w:tc>
      </w:tr>
      <w:tr w:rsidR="00143B3F" w:rsidTr="00CF1428">
        <w:trPr>
          <w:gridAfter w:val="1"/>
          <w:wAfter w:w="113" w:type="dxa"/>
        </w:trPr>
        <w:tc>
          <w:tcPr>
            <w:tcW w:w="2041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Priemerná </w:t>
            </w:r>
            <w:r>
              <w:rPr>
                <w:noProof/>
                <w:sz w:val="15"/>
                <w:szCs w:val="15"/>
              </w:rPr>
              <w:t xml:space="preserve">hrubá nominálna </w:t>
            </w:r>
            <w:r>
              <w:rPr>
                <w:noProof/>
                <w:sz w:val="15"/>
                <w:szCs w:val="15"/>
              </w:rPr>
              <w:br/>
              <w:t xml:space="preserve">mesačná mzda </w:t>
            </w:r>
            <w:r w:rsidRPr="00C1079B">
              <w:rPr>
                <w:noProof/>
                <w:sz w:val="15"/>
                <w:szCs w:val="15"/>
              </w:rPr>
              <w:t>robotníka (v E</w:t>
            </w:r>
            <w:r>
              <w:rPr>
                <w:noProof/>
                <w:sz w:val="15"/>
                <w:szCs w:val="15"/>
              </w:rPr>
              <w:t>UR</w:t>
            </w:r>
            <w:r w:rsidRPr="00C1079B">
              <w:rPr>
                <w:noProof/>
                <w:sz w:val="15"/>
                <w:szCs w:val="15"/>
              </w:rPr>
              <w:t>)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829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861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899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965</w:t>
            </w:r>
          </w:p>
        </w:tc>
        <w:tc>
          <w:tcPr>
            <w:tcW w:w="709" w:type="dxa"/>
            <w:vAlign w:val="bottom"/>
          </w:tcPr>
          <w:p w:rsidR="00143B3F" w:rsidRPr="00C1079B" w:rsidRDefault="00F954B1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  <w:sz w:val="15"/>
                <w:szCs w:val="15"/>
              </w:rPr>
            </w:pPr>
            <w:r>
              <w:rPr>
                <w:noProof/>
                <w:sz w:val="15"/>
                <w:szCs w:val="15"/>
              </w:rPr>
              <w:t>1 057</w:t>
            </w: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Average </w:t>
            </w:r>
            <w:r>
              <w:rPr>
                <w:noProof/>
                <w:sz w:val="15"/>
                <w:szCs w:val="15"/>
              </w:rPr>
              <w:t xml:space="preserve">gross </w:t>
            </w:r>
            <w:r w:rsidRPr="00C1079B">
              <w:rPr>
                <w:noProof/>
                <w:sz w:val="15"/>
                <w:szCs w:val="15"/>
              </w:rPr>
              <w:t>nomi</w:t>
            </w:r>
            <w:r>
              <w:rPr>
                <w:noProof/>
                <w:sz w:val="15"/>
                <w:szCs w:val="15"/>
              </w:rPr>
              <w:t xml:space="preserve">nal monthly earnings  per manual </w:t>
            </w:r>
            <w:r w:rsidRPr="00C1079B">
              <w:rPr>
                <w:noProof/>
                <w:sz w:val="15"/>
                <w:szCs w:val="15"/>
              </w:rPr>
              <w:t>worker (EUR)</w:t>
            </w:r>
          </w:p>
        </w:tc>
      </w:tr>
      <w:tr w:rsidR="00143B3F" w:rsidTr="00CF1428">
        <w:trPr>
          <w:gridAfter w:val="1"/>
          <w:wAfter w:w="113" w:type="dxa"/>
        </w:trPr>
        <w:tc>
          <w:tcPr>
            <w:tcW w:w="2041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Produktivita práce zo stavebnej produkcie vykonanej vlastnými zamestnancami</w:t>
            </w:r>
            <w:r w:rsidRPr="00C1079B">
              <w:rPr>
                <w:noProof/>
                <w:sz w:val="15"/>
                <w:szCs w:val="15"/>
              </w:rPr>
              <w:br/>
              <w:t>na zamestnanca (v E</w:t>
            </w:r>
            <w:r>
              <w:rPr>
                <w:noProof/>
                <w:sz w:val="15"/>
                <w:szCs w:val="15"/>
              </w:rPr>
              <w:t>UR</w:t>
            </w:r>
            <w:r w:rsidRPr="00C1079B">
              <w:rPr>
                <w:noProof/>
                <w:sz w:val="15"/>
                <w:szCs w:val="15"/>
              </w:rPr>
              <w:t>)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57" w:firstLine="0"/>
              <w:jc w:val="right"/>
              <w:rPr>
                <w:rFonts w:cs="Arial"/>
                <w:noProof/>
                <w:sz w:val="15"/>
                <w:szCs w:val="15"/>
              </w:rPr>
            </w:pPr>
            <w:r>
              <w:rPr>
                <w:rFonts w:cs="Arial"/>
                <w:noProof/>
                <w:sz w:val="15"/>
                <w:szCs w:val="15"/>
              </w:rPr>
              <w:t>105 376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57" w:firstLine="0"/>
              <w:jc w:val="right"/>
              <w:rPr>
                <w:rFonts w:cs="Arial"/>
                <w:noProof/>
                <w:sz w:val="15"/>
                <w:szCs w:val="15"/>
              </w:rPr>
            </w:pPr>
            <w:r>
              <w:rPr>
                <w:rFonts w:cs="Arial"/>
                <w:noProof/>
                <w:sz w:val="15"/>
                <w:szCs w:val="15"/>
              </w:rPr>
              <w:t>90 082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57" w:firstLine="0"/>
              <w:jc w:val="right"/>
              <w:rPr>
                <w:rFonts w:cs="Arial"/>
                <w:noProof/>
                <w:sz w:val="15"/>
                <w:szCs w:val="15"/>
              </w:rPr>
            </w:pPr>
            <w:r>
              <w:rPr>
                <w:rFonts w:cs="Arial"/>
                <w:noProof/>
                <w:sz w:val="15"/>
                <w:szCs w:val="15"/>
              </w:rPr>
              <w:t>75 921</w:t>
            </w:r>
          </w:p>
        </w:tc>
        <w:tc>
          <w:tcPr>
            <w:tcW w:w="709" w:type="dxa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57" w:firstLine="0"/>
              <w:jc w:val="right"/>
              <w:rPr>
                <w:rFonts w:cs="Arial"/>
                <w:noProof/>
                <w:sz w:val="15"/>
                <w:szCs w:val="15"/>
              </w:rPr>
            </w:pPr>
            <w:r>
              <w:rPr>
                <w:rFonts w:cs="Arial"/>
                <w:noProof/>
                <w:sz w:val="15"/>
                <w:szCs w:val="15"/>
              </w:rPr>
              <w:t>80 131</w:t>
            </w:r>
          </w:p>
        </w:tc>
        <w:tc>
          <w:tcPr>
            <w:tcW w:w="709" w:type="dxa"/>
            <w:vAlign w:val="bottom"/>
          </w:tcPr>
          <w:p w:rsidR="00143B3F" w:rsidRPr="00C1079B" w:rsidRDefault="00226BB6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-57" w:firstLine="0"/>
              <w:jc w:val="right"/>
              <w:rPr>
                <w:rFonts w:cs="Arial"/>
                <w:noProof/>
                <w:sz w:val="15"/>
                <w:szCs w:val="15"/>
              </w:rPr>
            </w:pPr>
            <w:r>
              <w:rPr>
                <w:rFonts w:cs="Arial"/>
                <w:noProof/>
                <w:sz w:val="15"/>
                <w:szCs w:val="15"/>
              </w:rPr>
              <w:t>73 889</w:t>
            </w:r>
          </w:p>
        </w:tc>
        <w:tc>
          <w:tcPr>
            <w:tcW w:w="2155" w:type="dxa"/>
            <w:gridSpan w:val="2"/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 xml:space="preserve">Labour productivity from construction production carried out by own </w:t>
            </w:r>
            <w:r>
              <w:rPr>
                <w:noProof/>
                <w:sz w:val="15"/>
                <w:szCs w:val="15"/>
              </w:rPr>
              <w:br/>
            </w:r>
            <w:r w:rsidRPr="00C1079B">
              <w:rPr>
                <w:noProof/>
                <w:sz w:val="15"/>
                <w:szCs w:val="15"/>
              </w:rPr>
              <w:t>employees per employee (EUR)</w:t>
            </w:r>
          </w:p>
        </w:tc>
      </w:tr>
      <w:tr w:rsidR="00143B3F" w:rsidTr="00CF1428">
        <w:trPr>
          <w:gridAfter w:val="1"/>
          <w:wAfter w:w="113" w:type="dxa"/>
        </w:trPr>
        <w:tc>
          <w:tcPr>
            <w:tcW w:w="2041" w:type="dxa"/>
            <w:tcBorders>
              <w:bottom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Produktivita práce zo stavebnej produkcie vykonanej vlastnými zamestnancami</w:t>
            </w:r>
            <w:r w:rsidRPr="00C1079B">
              <w:rPr>
                <w:noProof/>
                <w:sz w:val="15"/>
                <w:szCs w:val="15"/>
              </w:rPr>
              <w:br/>
              <w:t>na robotníka (v E</w:t>
            </w:r>
            <w:r>
              <w:rPr>
                <w:noProof/>
                <w:sz w:val="15"/>
                <w:szCs w:val="15"/>
              </w:rPr>
              <w:t>UR</w:t>
            </w:r>
            <w:r w:rsidRPr="00C1079B">
              <w:rPr>
                <w:noProof/>
                <w:sz w:val="15"/>
                <w:szCs w:val="15"/>
              </w:rPr>
              <w:t>)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noProof/>
                <w:sz w:val="15"/>
                <w:szCs w:val="15"/>
              </w:rPr>
            </w:pPr>
            <w:r>
              <w:rPr>
                <w:rFonts w:cs="Arial"/>
                <w:noProof/>
                <w:sz w:val="15"/>
                <w:szCs w:val="15"/>
              </w:rPr>
              <w:t>140 907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noProof/>
                <w:sz w:val="15"/>
                <w:szCs w:val="15"/>
              </w:rPr>
            </w:pPr>
            <w:r>
              <w:rPr>
                <w:rFonts w:cs="Arial"/>
                <w:noProof/>
                <w:sz w:val="15"/>
                <w:szCs w:val="15"/>
              </w:rPr>
              <w:t>117 661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noProof/>
                <w:sz w:val="15"/>
                <w:szCs w:val="15"/>
              </w:rPr>
            </w:pPr>
            <w:r>
              <w:rPr>
                <w:rFonts w:cs="Arial"/>
                <w:noProof/>
                <w:sz w:val="15"/>
                <w:szCs w:val="15"/>
              </w:rPr>
              <w:t>125 113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noProof/>
                <w:sz w:val="15"/>
                <w:szCs w:val="15"/>
              </w:rPr>
            </w:pPr>
            <w:r>
              <w:rPr>
                <w:rFonts w:cs="Arial"/>
                <w:noProof/>
                <w:sz w:val="15"/>
                <w:szCs w:val="15"/>
              </w:rPr>
              <w:t>128 842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143B3F" w:rsidRPr="00C1079B" w:rsidRDefault="00226BB6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rFonts w:cs="Arial"/>
                <w:noProof/>
                <w:sz w:val="15"/>
                <w:szCs w:val="15"/>
              </w:rPr>
            </w:pPr>
            <w:r>
              <w:rPr>
                <w:rFonts w:cs="Arial"/>
                <w:noProof/>
                <w:sz w:val="15"/>
                <w:szCs w:val="15"/>
              </w:rPr>
              <w:t>119 376</w:t>
            </w:r>
          </w:p>
        </w:tc>
        <w:tc>
          <w:tcPr>
            <w:tcW w:w="2155" w:type="dxa"/>
            <w:gridSpan w:val="2"/>
            <w:tcBorders>
              <w:bottom w:val="nil"/>
            </w:tcBorders>
            <w:vAlign w:val="bottom"/>
          </w:tcPr>
          <w:p w:rsidR="00143B3F" w:rsidRPr="00C1079B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jc w:val="left"/>
              <w:rPr>
                <w:noProof/>
                <w:sz w:val="15"/>
                <w:szCs w:val="15"/>
              </w:rPr>
            </w:pPr>
            <w:r w:rsidRPr="00C1079B">
              <w:rPr>
                <w:noProof/>
                <w:sz w:val="15"/>
                <w:szCs w:val="15"/>
              </w:rPr>
              <w:t>Labour productivity from construction production carrried out by own employees per manual worker (EUR)</w:t>
            </w:r>
          </w:p>
        </w:tc>
      </w:tr>
    </w:tbl>
    <w:p w:rsidR="00EA6561" w:rsidRDefault="00EA6561">
      <w:pPr>
        <w:pStyle w:val="Nadpis2slov"/>
        <w:tabs>
          <w:tab w:val="clear" w:pos="680"/>
          <w:tab w:val="left" w:pos="709"/>
        </w:tabs>
        <w:rPr>
          <w:noProof/>
        </w:rPr>
      </w:pPr>
    </w:p>
    <w:p w:rsidR="004F7A4D" w:rsidRDefault="00EA6561" w:rsidP="004F7A4D">
      <w:pPr>
        <w:pStyle w:val="Nadpis2slov"/>
        <w:tabs>
          <w:tab w:val="clear" w:pos="680"/>
          <w:tab w:val="left" w:pos="709"/>
        </w:tabs>
        <w:rPr>
          <w:noProof/>
        </w:rPr>
      </w:pPr>
      <w:r>
        <w:rPr>
          <w:noProof/>
        </w:rPr>
        <w:br w:type="page"/>
      </w:r>
    </w:p>
    <w:p w:rsidR="004F7A4D" w:rsidRPr="004F7A4D" w:rsidRDefault="004F7A4D" w:rsidP="004F7A4D">
      <w:pPr>
        <w:pStyle w:val="Nadpis2slov"/>
        <w:tabs>
          <w:tab w:val="clear" w:pos="680"/>
          <w:tab w:val="left" w:pos="709"/>
        </w:tabs>
        <w:ind w:left="705" w:hanging="705"/>
        <w:rPr>
          <w:noProof/>
        </w:rPr>
      </w:pPr>
      <w:r>
        <w:rPr>
          <w:noProof/>
        </w:rPr>
        <w:t>T 19</w:t>
      </w:r>
      <w:r>
        <w:rPr>
          <w:b w:val="0"/>
          <w:bCs/>
          <w:noProof/>
        </w:rPr>
        <w:t>–7.</w:t>
      </w:r>
      <w:r>
        <w:rPr>
          <w:b w:val="0"/>
          <w:bCs/>
          <w:noProof/>
        </w:rPr>
        <w:tab/>
      </w:r>
      <w:r>
        <w:rPr>
          <w:noProof/>
        </w:rPr>
        <w:t xml:space="preserve">Stavebná produkcia podľa dodávateľských zmlúv v tuzemsku na novej výstavbe, rekonštrukciách a modernizáciách podľa Klasifikácie stavieb </w:t>
      </w:r>
      <w:r w:rsidRPr="000B7973">
        <w:rPr>
          <w:noProof/>
        </w:rPr>
        <w:t xml:space="preserve">v podnikoch s 20 </w:t>
      </w:r>
      <w:r w:rsidR="00C61D2F">
        <w:rPr>
          <w:noProof/>
        </w:rPr>
        <w:br/>
      </w:r>
      <w:r w:rsidRPr="000B7973">
        <w:rPr>
          <w:noProof/>
        </w:rPr>
        <w:t>a viac zamestnancami</w:t>
      </w:r>
    </w:p>
    <w:p w:rsidR="004F7A4D" w:rsidRDefault="004F7A4D" w:rsidP="004F7A4D">
      <w:pPr>
        <w:pStyle w:val="Nadpis2ang"/>
        <w:tabs>
          <w:tab w:val="clear" w:pos="680"/>
        </w:tabs>
        <w:ind w:left="709"/>
        <w:rPr>
          <w:noProof/>
        </w:rPr>
      </w:pPr>
      <w:r>
        <w:rPr>
          <w:noProof/>
        </w:rPr>
        <w:t xml:space="preserve">Contractually agreed construction production in new construction, reconstructions </w:t>
      </w:r>
    </w:p>
    <w:p w:rsidR="004B4D83" w:rsidRDefault="004F7A4D" w:rsidP="004F7A4D">
      <w:pPr>
        <w:tabs>
          <w:tab w:val="clear" w:pos="680"/>
          <w:tab w:val="left" w:pos="567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ind w:left="709" w:firstLine="0"/>
        <w:jc w:val="left"/>
        <w:rPr>
          <w:bCs/>
          <w:noProof/>
          <w:sz w:val="18"/>
          <w:szCs w:val="18"/>
        </w:rPr>
      </w:pPr>
      <w:r w:rsidRPr="00F853D4">
        <w:rPr>
          <w:noProof/>
          <w:sz w:val="18"/>
          <w:szCs w:val="18"/>
        </w:rPr>
        <w:t>and</w:t>
      </w:r>
      <w:r w:rsidRPr="00A31AC7">
        <w:rPr>
          <w:noProof/>
        </w:rPr>
        <w:t xml:space="preserve"> </w:t>
      </w:r>
      <w:r w:rsidRPr="00A31AC7">
        <w:rPr>
          <w:bCs/>
          <w:noProof/>
          <w:sz w:val="18"/>
          <w:szCs w:val="18"/>
        </w:rPr>
        <w:t>m</w:t>
      </w:r>
      <w:r>
        <w:rPr>
          <w:bCs/>
          <w:noProof/>
          <w:sz w:val="18"/>
          <w:szCs w:val="18"/>
        </w:rPr>
        <w:t>odernizations in inland by Classification of Types of Constructions in</w:t>
      </w:r>
      <w:r w:rsidR="006264F8">
        <w:rPr>
          <w:bCs/>
          <w:noProof/>
          <w:sz w:val="18"/>
          <w:szCs w:val="18"/>
        </w:rPr>
        <w:t> </w:t>
      </w:r>
      <w:r>
        <w:rPr>
          <w:bCs/>
          <w:noProof/>
          <w:sz w:val="18"/>
          <w:szCs w:val="18"/>
        </w:rPr>
        <w:t>enterprises with 20 and mor employees</w:t>
      </w:r>
    </w:p>
    <w:tbl>
      <w:tblPr>
        <w:tblpPr w:leftFromText="141" w:rightFromText="141" w:vertAnchor="page" w:horzAnchor="margin" w:tblpX="85" w:tblpY="2525"/>
        <w:tblW w:w="1100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81"/>
        <w:gridCol w:w="680"/>
        <w:gridCol w:w="680"/>
        <w:gridCol w:w="667"/>
        <w:gridCol w:w="13"/>
        <w:gridCol w:w="680"/>
        <w:gridCol w:w="2552"/>
        <w:gridCol w:w="298"/>
        <w:gridCol w:w="132"/>
        <w:gridCol w:w="2823"/>
      </w:tblGrid>
      <w:tr w:rsidR="00943EB4" w:rsidTr="00C61D2F">
        <w:trPr>
          <w:tblHeader/>
        </w:trPr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 w:rsidR="00943EB4" w:rsidRDefault="00943EB4" w:rsidP="00F2278C">
            <w:pPr>
              <w:tabs>
                <w:tab w:val="clear" w:pos="5954"/>
                <w:tab w:val="left" w:pos="864"/>
                <w:tab w:val="left" w:pos="1728"/>
                <w:tab w:val="left" w:pos="2370"/>
                <w:tab w:val="left" w:pos="2592"/>
                <w:tab w:val="left" w:pos="3456"/>
                <w:tab w:val="left" w:pos="4320"/>
                <w:tab w:val="left" w:pos="5184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-57" w:firstLine="0"/>
              <w:jc w:val="left"/>
              <w:rPr>
                <w:noProof/>
              </w:rPr>
            </w:pPr>
            <w:r>
              <w:rPr>
                <w:noProof/>
              </w:rPr>
              <w:t>v mil. EUR, v bežných cenách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43EB4" w:rsidRDefault="00943EB4" w:rsidP="00F2278C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3EB4" w:rsidRDefault="00943EB4" w:rsidP="00F2278C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3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43EB4" w:rsidRDefault="00943EB4" w:rsidP="00C61D2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right="-57" w:firstLine="989"/>
              <w:jc w:val="left"/>
              <w:rPr>
                <w:noProof/>
              </w:rPr>
            </w:pPr>
            <w:r>
              <w:rPr>
                <w:noProof/>
              </w:rPr>
              <w:t>EUR million, at current prices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</w:tcPr>
          <w:p w:rsidR="00943EB4" w:rsidRDefault="00943EB4" w:rsidP="00F2278C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EB4" w:rsidRDefault="00943EB4" w:rsidP="004B4D83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86" w:right="-57" w:firstLine="0"/>
              <w:jc w:val="right"/>
              <w:rPr>
                <w:noProof/>
              </w:rPr>
            </w:pPr>
          </w:p>
        </w:tc>
      </w:tr>
      <w:tr w:rsidR="00943EB4" w:rsidTr="00943EB4">
        <w:trPr>
          <w:gridAfter w:val="3"/>
          <w:wAfter w:w="3253" w:type="dxa"/>
          <w:trHeight w:val="240"/>
        </w:trPr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3EB4" w:rsidRDefault="00943EB4" w:rsidP="00F227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Ukazovateľ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</w:tcPr>
          <w:p w:rsidR="00943EB4" w:rsidRDefault="00943EB4" w:rsidP="00F227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3EB4" w:rsidRDefault="00943EB4" w:rsidP="00F227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2017</w:t>
            </w:r>
          </w:p>
        </w:tc>
        <w:tc>
          <w:tcPr>
            <w:tcW w:w="68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3EB4" w:rsidRDefault="00943EB4" w:rsidP="00F227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3EB4" w:rsidRDefault="00943EB4" w:rsidP="00F227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43EB4" w:rsidRDefault="00943EB4" w:rsidP="00F2278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80" w:after="80"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Indicator</w:t>
            </w:r>
          </w:p>
        </w:tc>
      </w:tr>
      <w:tr w:rsidR="002B5CA6" w:rsidTr="00C164C1">
        <w:trPr>
          <w:gridAfter w:val="3"/>
          <w:wAfter w:w="3253" w:type="dxa"/>
          <w:trHeight w:hRule="exact" w:val="328"/>
          <w:tblHeader/>
        </w:trPr>
        <w:tc>
          <w:tcPr>
            <w:tcW w:w="2481" w:type="dxa"/>
            <w:tcBorders>
              <w:top w:val="single" w:sz="12" w:space="0" w:color="auto"/>
            </w:tcBorders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84" w:hanging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 xml:space="preserve">Spolu </w:t>
            </w:r>
          </w:p>
        </w:tc>
        <w:tc>
          <w:tcPr>
            <w:tcW w:w="680" w:type="dxa"/>
            <w:tcBorders>
              <w:top w:val="single" w:sz="12" w:space="0" w:color="auto"/>
            </w:tcBorders>
            <w:vAlign w:val="bottom"/>
          </w:tcPr>
          <w:p w:rsidR="002B5CA6" w:rsidRPr="00AC55AF" w:rsidRDefault="002B5CA6" w:rsidP="002B5CA6">
            <w:pPr>
              <w:spacing w:before="120" w:line="240" w:lineRule="auto"/>
              <w:ind w:left="0" w:firstLine="0"/>
              <w:jc w:val="right"/>
              <w:rPr>
                <w:rFonts w:cs="Arial"/>
                <w:b/>
                <w:noProof/>
                <w:color w:val="000000"/>
              </w:rPr>
            </w:pPr>
            <w:r>
              <w:rPr>
                <w:rFonts w:cs="Arial"/>
                <w:b/>
                <w:noProof/>
                <w:color w:val="000000"/>
              </w:rPr>
              <w:t>3 687,7</w:t>
            </w:r>
          </w:p>
        </w:tc>
        <w:tc>
          <w:tcPr>
            <w:tcW w:w="680" w:type="dxa"/>
            <w:tcBorders>
              <w:top w:val="single" w:sz="12" w:space="0" w:color="auto"/>
            </w:tcBorders>
            <w:vAlign w:val="bottom"/>
          </w:tcPr>
          <w:p w:rsidR="002B5CA6" w:rsidRPr="00AC55AF" w:rsidRDefault="002B5CA6" w:rsidP="002B5CA6">
            <w:pPr>
              <w:spacing w:before="120" w:line="240" w:lineRule="auto"/>
              <w:ind w:left="0" w:firstLine="0"/>
              <w:jc w:val="right"/>
              <w:rPr>
                <w:rFonts w:cs="Arial"/>
                <w:b/>
                <w:noProof/>
                <w:color w:val="000000"/>
              </w:rPr>
            </w:pPr>
            <w:r>
              <w:rPr>
                <w:rFonts w:cs="Arial"/>
                <w:b/>
                <w:noProof/>
                <w:color w:val="000000"/>
              </w:rPr>
              <w:t>4 298,4</w:t>
            </w:r>
          </w:p>
        </w:tc>
        <w:tc>
          <w:tcPr>
            <w:tcW w:w="680" w:type="dxa"/>
            <w:gridSpan w:val="2"/>
            <w:tcBorders>
              <w:top w:val="single" w:sz="12" w:space="0" w:color="auto"/>
            </w:tcBorders>
            <w:vAlign w:val="bottom"/>
          </w:tcPr>
          <w:p w:rsidR="002B5CA6" w:rsidRPr="00AC55AF" w:rsidRDefault="002B5CA6" w:rsidP="002B5CA6">
            <w:pPr>
              <w:spacing w:before="120" w:line="240" w:lineRule="auto"/>
              <w:ind w:left="0" w:firstLine="0"/>
              <w:jc w:val="right"/>
              <w:rPr>
                <w:rFonts w:cs="Arial"/>
                <w:b/>
                <w:noProof/>
                <w:color w:val="000000"/>
              </w:rPr>
            </w:pPr>
            <w:r>
              <w:rPr>
                <w:rFonts w:cs="Arial"/>
                <w:b/>
                <w:noProof/>
                <w:color w:val="000000"/>
              </w:rPr>
              <w:t>4 483,5</w:t>
            </w:r>
          </w:p>
        </w:tc>
        <w:tc>
          <w:tcPr>
            <w:tcW w:w="680" w:type="dxa"/>
            <w:tcBorders>
              <w:top w:val="single" w:sz="12" w:space="0" w:color="auto"/>
            </w:tcBorders>
            <w:vAlign w:val="bottom"/>
          </w:tcPr>
          <w:p w:rsidR="002B5CA6" w:rsidRPr="00AC55AF" w:rsidRDefault="002B5CA6" w:rsidP="002B5CA6">
            <w:pPr>
              <w:spacing w:before="120" w:line="240" w:lineRule="auto"/>
              <w:ind w:left="0" w:firstLine="0"/>
              <w:jc w:val="right"/>
              <w:rPr>
                <w:rFonts w:cs="Arial"/>
                <w:b/>
                <w:noProof/>
                <w:color w:val="000000"/>
              </w:rPr>
            </w:pPr>
            <w:r>
              <w:rPr>
                <w:rFonts w:cs="Arial"/>
                <w:b/>
                <w:noProof/>
                <w:color w:val="000000"/>
              </w:rPr>
              <w:t>4 261,5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284" w:hanging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Total</w:t>
            </w:r>
          </w:p>
        </w:tc>
      </w:tr>
      <w:tr w:rsidR="002B5CA6" w:rsidTr="00C164C1">
        <w:trPr>
          <w:gridAfter w:val="3"/>
          <w:wAfter w:w="3253" w:type="dxa"/>
          <w:tblHeader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Budovy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1 884,2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2 144,2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2 090,6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auto"/>
              <w:ind w:left="0" w:firstLine="0"/>
              <w:jc w:val="right"/>
              <w:rPr>
                <w:b/>
                <w:noProof/>
              </w:rPr>
            </w:pPr>
            <w:r>
              <w:rPr>
                <w:b/>
                <w:noProof/>
              </w:rPr>
              <w:t>2 146,9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right" w:pos="2723"/>
              </w:tabs>
              <w:spacing w:before="20" w:line="240" w:lineRule="auto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Buildings</w:t>
            </w:r>
          </w:p>
        </w:tc>
      </w:tr>
      <w:tr w:rsidR="002B5CA6" w:rsidTr="00C164C1">
        <w:trPr>
          <w:gridAfter w:val="3"/>
          <w:wAfter w:w="3253" w:type="dxa"/>
          <w:tblHeader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Bytové budovy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w:t>419,3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w:t>493,3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w:t>512,7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firstLine="0"/>
              <w:jc w:val="right"/>
              <w:rPr>
                <w:noProof/>
              </w:rPr>
            </w:pPr>
            <w:r>
              <w:rPr>
                <w:noProof/>
              </w:rPr>
              <w:t>523,9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Residential buildings</w:t>
            </w:r>
          </w:p>
        </w:tc>
      </w:tr>
      <w:tr w:rsidR="002B5CA6" w:rsidTr="00C164C1">
        <w:trPr>
          <w:gridAfter w:val="3"/>
          <w:wAfter w:w="3253" w:type="dxa"/>
          <w:tblHeader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v tom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of which:</w:t>
            </w:r>
          </w:p>
        </w:tc>
      </w:tr>
      <w:tr w:rsidR="002B5CA6" w:rsidTr="00C164C1">
        <w:trPr>
          <w:gridAfter w:val="3"/>
          <w:wAfter w:w="3253" w:type="dxa"/>
          <w:tblHeader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  jednobytové 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21,9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38,1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47,0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39,8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  One-dwelling </w:t>
            </w:r>
          </w:p>
        </w:tc>
      </w:tr>
      <w:tr w:rsidR="002B5CA6" w:rsidTr="00C164C1">
        <w:trPr>
          <w:gridAfter w:val="3"/>
          <w:wAfter w:w="3253" w:type="dxa"/>
          <w:tblHeader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  dvojbytové a viacbytové 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314,5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354,7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374,5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389,5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  Two-and more dwelling </w:t>
            </w:r>
          </w:p>
        </w:tc>
      </w:tr>
      <w:tr w:rsidR="002B5CA6" w:rsidTr="00C164C1">
        <w:trPr>
          <w:gridAfter w:val="3"/>
          <w:wAfter w:w="3253" w:type="dxa"/>
          <w:tblHeader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  ostatné budovy na bývanie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82,8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100,6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91,1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94,5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  Residences for communities</w:t>
            </w:r>
          </w:p>
        </w:tc>
      </w:tr>
      <w:tr w:rsidR="002B5CA6" w:rsidTr="00C164C1">
        <w:trPr>
          <w:gridAfter w:val="3"/>
          <w:wAfter w:w="3253" w:type="dxa"/>
          <w:tblHeader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Nebytové budovy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60"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1 465,0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60"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1 650,8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spacing w:before="60"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1 577,9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60"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1 623,0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Non-residential buildings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v tom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of which: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hotely a podobné budovy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16,3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23,1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41,9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20,8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Hotels and similar buildings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budovy pre administratívu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163,6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166,4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211,0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228,4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Office buildings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</w:t>
            </w:r>
          </w:p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budovy pre obchod a služby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195,8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226,1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274,2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296,6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Wholesale and retail trade buildings</w:t>
            </w:r>
          </w:p>
        </w:tc>
      </w:tr>
      <w:tr w:rsidR="002B5CA6" w:rsidTr="00B528C8">
        <w:trPr>
          <w:gridAfter w:val="3"/>
          <w:wAfter w:w="3253" w:type="dxa"/>
        </w:trPr>
        <w:tc>
          <w:tcPr>
            <w:tcW w:w="2481" w:type="dxa"/>
            <w:vAlign w:val="bottom"/>
          </w:tcPr>
          <w:p w:rsidR="002B5CA6" w:rsidRDefault="002B5CA6" w:rsidP="00B528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budovy pre dopravu </w:t>
            </w:r>
            <w:r>
              <w:rPr>
                <w:noProof/>
              </w:rPr>
              <w:br/>
              <w:t>a telekomunikácie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B528C8">
            <w:pPr>
              <w:spacing w:line="240" w:lineRule="auto"/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24,3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B528C8">
            <w:pPr>
              <w:spacing w:line="240" w:lineRule="auto"/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12,4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B528C8">
            <w:pPr>
              <w:spacing w:line="240" w:lineRule="auto"/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25,1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B528C8">
            <w:pPr>
              <w:spacing w:line="240" w:lineRule="auto"/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4,3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Traffic and communication buildings</w:t>
            </w:r>
          </w:p>
        </w:tc>
      </w:tr>
      <w:tr w:rsidR="002B5CA6" w:rsidTr="00B528C8">
        <w:trPr>
          <w:gridAfter w:val="3"/>
          <w:wAfter w:w="3253" w:type="dxa"/>
        </w:trPr>
        <w:tc>
          <w:tcPr>
            <w:tcW w:w="2481" w:type="dxa"/>
            <w:vAlign w:val="bottom"/>
          </w:tcPr>
          <w:p w:rsidR="002B5CA6" w:rsidRDefault="002B5CA6" w:rsidP="00B528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priemyselné budovy a sklady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798,9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867,7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687,3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566,8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rFonts w:cs="Arial"/>
                <w:noProof/>
              </w:rPr>
            </w:pPr>
            <w:r>
              <w:rPr>
                <w:noProof/>
              </w:rPr>
              <w:t xml:space="preserve">    Industrial buildings, </w:t>
            </w:r>
            <w:r w:rsidRPr="006A7224">
              <w:rPr>
                <w:rFonts w:cs="Arial"/>
                <w:noProof/>
              </w:rPr>
              <w:t>wa</w:t>
            </w:r>
            <w:r>
              <w:rPr>
                <w:rFonts w:cs="Arial"/>
                <w:noProof/>
              </w:rPr>
              <w:t>rehouses</w:t>
            </w:r>
          </w:p>
        </w:tc>
      </w:tr>
      <w:tr w:rsidR="002B5CA6" w:rsidTr="00B528C8">
        <w:trPr>
          <w:gridAfter w:val="3"/>
          <w:wAfter w:w="3253" w:type="dxa"/>
        </w:trPr>
        <w:tc>
          <w:tcPr>
            <w:tcW w:w="2481" w:type="dxa"/>
            <w:vAlign w:val="bottom"/>
          </w:tcPr>
          <w:p w:rsidR="002B5CA6" w:rsidRDefault="002B5CA6" w:rsidP="00B528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budovy na kultúru, vzdelá-</w:t>
            </w:r>
          </w:p>
          <w:p w:rsidR="002B5CA6" w:rsidRDefault="002B5CA6" w:rsidP="00B528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  vanie a zdravotníctvo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77,2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56,3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103,0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165,6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Education, hospital or </w:t>
            </w:r>
          </w:p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  institutional care buildings</w:t>
            </w:r>
          </w:p>
        </w:tc>
      </w:tr>
      <w:tr w:rsidR="002B5CA6" w:rsidTr="00C164C1">
        <w:trPr>
          <w:gridAfter w:val="3"/>
          <w:wAfter w:w="3253" w:type="dxa"/>
          <w:trHeight w:val="240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ostatné nebytové budovy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188,8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299,0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235,4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340,5</w:t>
            </w:r>
          </w:p>
        </w:tc>
        <w:tc>
          <w:tcPr>
            <w:tcW w:w="2552" w:type="dxa"/>
            <w:vAlign w:val="bottom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rPr>
                <w:noProof/>
              </w:rPr>
            </w:pPr>
            <w:r>
              <w:rPr>
                <w:noProof/>
              </w:rPr>
              <w:t xml:space="preserve">    Other non-residential buildings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pStyle w:val="Nadpis5"/>
              <w:spacing w:line="240" w:lineRule="auto"/>
              <w:ind w:left="284" w:hanging="284"/>
            </w:pPr>
            <w:r>
              <w:t>Inžinierske stavby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80" w:line="240" w:lineRule="auto"/>
              <w:ind w:left="0" w:firstLine="0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1 803,5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80" w:line="240" w:lineRule="auto"/>
              <w:ind w:left="0" w:firstLine="0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2 154,3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spacing w:before="80" w:line="240" w:lineRule="auto"/>
              <w:ind w:left="0" w:firstLine="0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2 392,9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80" w:line="240" w:lineRule="auto"/>
              <w:ind w:left="0" w:firstLine="0"/>
              <w:jc w:val="right"/>
              <w:rPr>
                <w:b/>
                <w:noProof/>
                <w:color w:val="000000"/>
              </w:rPr>
            </w:pPr>
            <w:r>
              <w:rPr>
                <w:b/>
                <w:noProof/>
                <w:color w:val="000000"/>
              </w:rPr>
              <w:t>2 114,5</w:t>
            </w:r>
          </w:p>
        </w:tc>
        <w:tc>
          <w:tcPr>
            <w:tcW w:w="2552" w:type="dxa"/>
          </w:tcPr>
          <w:p w:rsidR="002B5CA6" w:rsidRDefault="002B5CA6" w:rsidP="002B5CA6">
            <w:pPr>
              <w:pStyle w:val="Nadpis8"/>
              <w:spacing w:before="80"/>
              <w:rPr>
                <w:sz w:val="16"/>
              </w:rPr>
            </w:pPr>
            <w:r>
              <w:rPr>
                <w:sz w:val="16"/>
              </w:rPr>
              <w:t>Civil engineering works</w:t>
            </w:r>
          </w:p>
        </w:tc>
      </w:tr>
      <w:tr w:rsidR="002B5CA6" w:rsidTr="00C164C1">
        <w:trPr>
          <w:gridAfter w:val="3"/>
          <w:wAfter w:w="3253" w:type="dxa"/>
          <w:tblHeader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4" w:hanging="284"/>
              <w:jc w:val="left"/>
              <w:rPr>
                <w:noProof/>
                <w:lang w:val="de-DE"/>
              </w:rPr>
            </w:pPr>
            <w:r>
              <w:rPr>
                <w:noProof/>
              </w:rPr>
              <w:t xml:space="preserve">  </w:t>
            </w:r>
            <w:r>
              <w:rPr>
                <w:noProof/>
                <w:lang w:val="de-DE"/>
              </w:rPr>
              <w:t>Dopravná infraštruktúra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40" w:line="240" w:lineRule="auto"/>
              <w:ind w:left="0" w:firstLine="0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1 181,6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40" w:line="240" w:lineRule="auto"/>
              <w:ind w:left="0" w:firstLine="0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1 503,1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spacing w:before="40" w:line="240" w:lineRule="auto"/>
              <w:ind w:left="0" w:firstLine="0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1 727,5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40" w:line="240" w:lineRule="auto"/>
              <w:ind w:left="0" w:firstLine="0"/>
              <w:jc w:val="right"/>
              <w:rPr>
                <w:noProof/>
                <w:color w:val="000000"/>
                <w:lang w:val="de-DE"/>
              </w:rPr>
            </w:pPr>
            <w:r>
              <w:rPr>
                <w:noProof/>
                <w:color w:val="000000"/>
                <w:lang w:val="de-DE"/>
              </w:rPr>
              <w:t>1 442,8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4" w:hanging="284"/>
              <w:jc w:val="left"/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 xml:space="preserve">  Transport infrastructures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  <w:lang w:val="de-DE"/>
              </w:rPr>
              <w:t xml:space="preserve">  </w:t>
            </w:r>
            <w:r>
              <w:rPr>
                <w:noProof/>
              </w:rPr>
              <w:t>v tom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of which: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cestné a miestne komunikácie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744,3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980,6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1 273,7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989,3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Highways, streets and roads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železnice a dráhy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118,0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167,1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235,5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181,8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right="-57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Railways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Pr="00896465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 w:rsidRPr="00896465">
              <w:rPr>
                <w:noProof/>
              </w:rPr>
              <w:t xml:space="preserve">    </w:t>
            </w:r>
            <w:r w:rsidR="00E55E1B">
              <w:rPr>
                <w:noProof/>
              </w:rPr>
              <w:t>l</w:t>
            </w:r>
            <w:r w:rsidRPr="00896465">
              <w:rPr>
                <w:noProof/>
              </w:rPr>
              <w:t>etiskové dráhy</w:t>
            </w:r>
          </w:p>
        </w:tc>
        <w:tc>
          <w:tcPr>
            <w:tcW w:w="680" w:type="dxa"/>
            <w:vAlign w:val="bottom"/>
          </w:tcPr>
          <w:p w:rsidR="002B5CA6" w:rsidRPr="00896465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 w:rsidRPr="00896465">
              <w:rPr>
                <w:rFonts w:eastAsia="Arial Unicode MS" w:cs="Arial"/>
                <w:color w:val="000000"/>
              </w:rPr>
              <w:t>0,0</w:t>
            </w:r>
          </w:p>
        </w:tc>
        <w:tc>
          <w:tcPr>
            <w:tcW w:w="680" w:type="dxa"/>
            <w:vAlign w:val="bottom"/>
          </w:tcPr>
          <w:p w:rsidR="002B5CA6" w:rsidRPr="00896465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 w:rsidRPr="00896465">
              <w:rPr>
                <w:rFonts w:eastAsia="Arial Unicode MS" w:cs="Arial"/>
                <w:color w:val="000000"/>
              </w:rPr>
              <w:t>0,0</w:t>
            </w:r>
          </w:p>
        </w:tc>
        <w:tc>
          <w:tcPr>
            <w:tcW w:w="680" w:type="dxa"/>
            <w:gridSpan w:val="2"/>
            <w:vAlign w:val="bottom"/>
          </w:tcPr>
          <w:p w:rsidR="002B5CA6" w:rsidRPr="00896465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0,6</w:t>
            </w:r>
          </w:p>
        </w:tc>
        <w:tc>
          <w:tcPr>
            <w:tcW w:w="680" w:type="dxa"/>
            <w:vAlign w:val="bottom"/>
          </w:tcPr>
          <w:p w:rsidR="002B5CA6" w:rsidRPr="00896465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8,4</w:t>
            </w:r>
          </w:p>
        </w:tc>
        <w:tc>
          <w:tcPr>
            <w:tcW w:w="2552" w:type="dxa"/>
          </w:tcPr>
          <w:p w:rsidR="002B5CA6" w:rsidRPr="00896465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 w:rsidRPr="00896465">
              <w:rPr>
                <w:noProof/>
              </w:rPr>
              <w:t xml:space="preserve">    Airfield runways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mosty, nadjazdy, tunely </w:t>
            </w:r>
            <w:r>
              <w:rPr>
                <w:noProof/>
              </w:rPr>
              <w:br/>
              <w:t>a podzemné dráhy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255,4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348,0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216,9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207,2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Bridges, elevated highways, tunnels and subways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prístavy, vodné cesty, priehrady 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63,9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7,5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0,9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56,1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</w:t>
            </w:r>
          </w:p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Harbours and navigable canals</w:t>
            </w:r>
          </w:p>
        </w:tc>
      </w:tr>
      <w:tr w:rsidR="002B5CA6" w:rsidTr="00C164C1">
        <w:trPr>
          <w:gridAfter w:val="3"/>
          <w:wAfter w:w="3253" w:type="dxa"/>
          <w:tblHeader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</w:t>
            </w:r>
            <w:r w:rsidRPr="003D2E75">
              <w:rPr>
                <w:noProof/>
                <w:lang w:val="en-US"/>
              </w:rPr>
              <w:t xml:space="preserve">Potrubné rozvody, telekom.  </w:t>
            </w:r>
            <w:r>
              <w:rPr>
                <w:noProof/>
              </w:rPr>
              <w:t>a elektr. rozvody a vedenia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217,6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190,8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spacing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276,2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273,2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27" w:right="-5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Pipelines, communications and</w:t>
            </w:r>
            <w:r>
              <w:rPr>
                <w:noProof/>
              </w:rPr>
              <w:br/>
              <w:t>electricity lines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v tom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of which: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  <w:lang w:val="de-DE"/>
              </w:rPr>
            </w:pPr>
            <w:r w:rsidRPr="003D2E75">
              <w:rPr>
                <w:noProof/>
                <w:lang w:val="de-AT"/>
              </w:rPr>
              <w:t xml:space="preserve">    </w:t>
            </w:r>
            <w:r>
              <w:rPr>
                <w:noProof/>
                <w:lang w:val="de-DE"/>
              </w:rPr>
              <w:t xml:space="preserve">diaľkové potrubné, </w:t>
            </w:r>
            <w:r>
              <w:rPr>
                <w:rFonts w:cs="Arial"/>
                <w:noProof/>
                <w:lang w:val="de-DE"/>
              </w:rPr>
              <w:t>telekom.</w:t>
            </w:r>
            <w:r>
              <w:rPr>
                <w:noProof/>
                <w:lang w:val="de-DE"/>
              </w:rPr>
              <w:t xml:space="preserve"> </w:t>
            </w:r>
            <w:r>
              <w:rPr>
                <w:noProof/>
                <w:lang w:val="de-DE"/>
              </w:rPr>
              <w:br/>
              <w:t>a elektrické rozvody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138,3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94,3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149,1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151,3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Long-distance pipelines, electr. </w:t>
            </w:r>
            <w:r>
              <w:rPr>
                <w:noProof/>
              </w:rPr>
              <w:br/>
              <w:t>and communication lines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miestne potrubné a káblové rozvody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79,3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96,5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127,1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121,9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</w:t>
            </w:r>
          </w:p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Local pipelines and cables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Komplexné priemyselné </w:t>
            </w:r>
          </w:p>
          <w:p w:rsidR="002B5CA6" w:rsidRDefault="002B5CA6" w:rsidP="00B528C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right="-56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</w:t>
            </w:r>
            <w:r w:rsidR="00B528C8">
              <w:rPr>
                <w:noProof/>
              </w:rPr>
              <w:t>s</w:t>
            </w:r>
            <w:bookmarkStart w:id="0" w:name="_GoBack"/>
            <w:bookmarkEnd w:id="0"/>
            <w:r>
              <w:rPr>
                <w:noProof/>
              </w:rPr>
              <w:t>tavby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74,4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67,6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52,0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26,6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4" w:right="-57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Complex construction on </w:t>
            </w:r>
          </w:p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right="-57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 industrial sites</w:t>
            </w:r>
          </w:p>
        </w:tc>
      </w:tr>
      <w:tr w:rsidR="002B5CA6" w:rsidTr="00C164C1">
        <w:trPr>
          <w:gridAfter w:val="3"/>
          <w:wAfter w:w="3253" w:type="dxa"/>
          <w:tblHeader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Ostatné inžinierske stavby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40"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329,9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40"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392,7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spacing w:before="40"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337,2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spacing w:before="40"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372,1</w:t>
            </w: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Other civil engineering works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v tom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right"/>
              <w:rPr>
                <w:noProof/>
              </w:rPr>
            </w:pPr>
          </w:p>
        </w:tc>
        <w:tc>
          <w:tcPr>
            <w:tcW w:w="2552" w:type="dxa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27" w:hanging="227"/>
              <w:jc w:val="left"/>
              <w:rPr>
                <w:noProof/>
              </w:rPr>
            </w:pPr>
            <w:r>
              <w:rPr>
                <w:noProof/>
              </w:rPr>
              <w:t xml:space="preserve">  of which: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  <w:vAlign w:val="bottom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športové a rekreačné stavby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16,5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8,5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5,1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2,5</w:t>
            </w:r>
          </w:p>
        </w:tc>
        <w:tc>
          <w:tcPr>
            <w:tcW w:w="2552" w:type="dxa"/>
            <w:vAlign w:val="bottom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Sport and recreation constr.</w:t>
            </w:r>
          </w:p>
        </w:tc>
      </w:tr>
      <w:tr w:rsidR="002B5CA6" w:rsidTr="00C164C1">
        <w:trPr>
          <w:gridAfter w:val="3"/>
          <w:wAfter w:w="3253" w:type="dxa"/>
        </w:trPr>
        <w:tc>
          <w:tcPr>
            <w:tcW w:w="2481" w:type="dxa"/>
            <w:vAlign w:val="bottom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ostatné inžinierske stavby </w:t>
            </w:r>
            <w:r>
              <w:rPr>
                <w:noProof/>
              </w:rPr>
              <w:br/>
              <w:t>inde neuvedené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313,4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384,3</w:t>
            </w:r>
          </w:p>
        </w:tc>
        <w:tc>
          <w:tcPr>
            <w:tcW w:w="680" w:type="dxa"/>
            <w:gridSpan w:val="2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332,1</w:t>
            </w:r>
          </w:p>
        </w:tc>
        <w:tc>
          <w:tcPr>
            <w:tcW w:w="680" w:type="dxa"/>
            <w:vAlign w:val="bottom"/>
          </w:tcPr>
          <w:p w:rsidR="002B5CA6" w:rsidRPr="00AC55AF" w:rsidRDefault="002B5CA6" w:rsidP="002B5CA6">
            <w:pPr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369,6</w:t>
            </w:r>
          </w:p>
        </w:tc>
        <w:tc>
          <w:tcPr>
            <w:tcW w:w="2552" w:type="dxa"/>
            <w:vAlign w:val="bottom"/>
          </w:tcPr>
          <w:p w:rsidR="002B5CA6" w:rsidRDefault="002B5CA6" w:rsidP="002B5CA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284" w:hanging="284"/>
              <w:jc w:val="left"/>
              <w:rPr>
                <w:noProof/>
              </w:rPr>
            </w:pPr>
            <w:r>
              <w:rPr>
                <w:noProof/>
              </w:rPr>
              <w:t xml:space="preserve">    Other civil engineering works </w:t>
            </w:r>
            <w:r>
              <w:rPr>
                <w:noProof/>
              </w:rPr>
              <w:br/>
              <w:t>not elsewhere classified</w:t>
            </w:r>
          </w:p>
        </w:tc>
      </w:tr>
    </w:tbl>
    <w:p w:rsidR="004F7A4D" w:rsidRDefault="004F7A4D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bCs/>
          <w:noProof/>
          <w:sz w:val="18"/>
          <w:szCs w:val="18"/>
        </w:rPr>
      </w:pPr>
      <w:r>
        <w:rPr>
          <w:bCs/>
          <w:noProof/>
          <w:szCs w:val="18"/>
        </w:rPr>
        <w:br w:type="page"/>
      </w:r>
    </w:p>
    <w:p w:rsidR="001359CA" w:rsidRDefault="00AB34AA" w:rsidP="003E3E0F">
      <w:pPr>
        <w:pStyle w:val="Nadpis2slov"/>
        <w:tabs>
          <w:tab w:val="clear" w:pos="680"/>
          <w:tab w:val="left" w:pos="709"/>
        </w:tabs>
        <w:rPr>
          <w:noProof/>
        </w:rPr>
      </w:pPr>
      <w:r>
        <w:rPr>
          <w:noProof/>
        </w:rPr>
        <w:t xml:space="preserve">T </w:t>
      </w:r>
      <w:r w:rsidR="002420BC">
        <w:rPr>
          <w:noProof/>
        </w:rPr>
        <w:t>19</w:t>
      </w:r>
      <w:r w:rsidR="001359CA">
        <w:rPr>
          <w:b w:val="0"/>
          <w:bCs/>
          <w:noProof/>
        </w:rPr>
        <w:t>–</w:t>
      </w:r>
      <w:r w:rsidR="005B0EEB">
        <w:rPr>
          <w:b w:val="0"/>
          <w:bCs/>
          <w:noProof/>
        </w:rPr>
        <w:t>8</w:t>
      </w:r>
      <w:r w:rsidR="001359CA">
        <w:rPr>
          <w:b w:val="0"/>
          <w:bCs/>
          <w:noProof/>
        </w:rPr>
        <w:t>.</w:t>
      </w:r>
      <w:r w:rsidR="003E3E0F">
        <w:rPr>
          <w:b w:val="0"/>
          <w:bCs/>
          <w:noProof/>
        </w:rPr>
        <w:tab/>
      </w:r>
      <w:r w:rsidR="001359CA">
        <w:rPr>
          <w:noProof/>
        </w:rPr>
        <w:t>Stavebná produkcia vykonaná vlastnými zamestnancami podľa</w:t>
      </w:r>
    </w:p>
    <w:p w:rsidR="001359CA" w:rsidRDefault="001359CA" w:rsidP="00A31AC7">
      <w:pPr>
        <w:pStyle w:val="Nadpis2slov"/>
        <w:tabs>
          <w:tab w:val="clear" w:pos="680"/>
          <w:tab w:val="left" w:pos="567"/>
        </w:tabs>
        <w:ind w:left="709"/>
        <w:rPr>
          <w:noProof/>
        </w:rPr>
      </w:pPr>
      <w:r>
        <w:rPr>
          <w:noProof/>
        </w:rPr>
        <w:t>Štatistickej klasifikácie produk</w:t>
      </w:r>
      <w:r w:rsidR="00D051A4">
        <w:rPr>
          <w:noProof/>
        </w:rPr>
        <w:t>tov</w:t>
      </w:r>
      <w:r>
        <w:rPr>
          <w:noProof/>
        </w:rPr>
        <w:t xml:space="preserve"> v podnikoch s 20 a viac zamestnancami</w:t>
      </w:r>
    </w:p>
    <w:p w:rsidR="001359CA" w:rsidRDefault="001359CA" w:rsidP="00A31AC7">
      <w:pPr>
        <w:pStyle w:val="Nadpis2ang"/>
        <w:tabs>
          <w:tab w:val="clear" w:pos="680"/>
          <w:tab w:val="left" w:pos="709"/>
        </w:tabs>
        <w:ind w:left="709"/>
        <w:rPr>
          <w:noProof/>
        </w:rPr>
      </w:pPr>
      <w:r>
        <w:rPr>
          <w:noProof/>
        </w:rPr>
        <w:t xml:space="preserve">Construction production carried out by own employees by Classification </w:t>
      </w:r>
    </w:p>
    <w:p w:rsidR="00390B3F" w:rsidRDefault="001359CA" w:rsidP="00E1431C">
      <w:pPr>
        <w:pStyle w:val="Nadpis2ang"/>
        <w:tabs>
          <w:tab w:val="clear" w:pos="680"/>
          <w:tab w:val="left" w:pos="709"/>
        </w:tabs>
        <w:ind w:left="709"/>
        <w:rPr>
          <w:noProof/>
        </w:rPr>
      </w:pPr>
      <w:r>
        <w:rPr>
          <w:noProof/>
        </w:rPr>
        <w:t>of Product</w:t>
      </w:r>
      <w:r w:rsidR="00D051A4">
        <w:rPr>
          <w:noProof/>
        </w:rPr>
        <w:t>s</w:t>
      </w:r>
      <w:r>
        <w:rPr>
          <w:noProof/>
        </w:rPr>
        <w:t xml:space="preserve"> (CPA) in enterprises with 20 and more employees</w:t>
      </w:r>
    </w:p>
    <w:p w:rsidR="001359CA" w:rsidRDefault="001359CA" w:rsidP="001359CA">
      <w:pPr>
        <w:tabs>
          <w:tab w:val="clear" w:pos="680"/>
          <w:tab w:val="left" w:pos="709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noProof/>
        </w:rPr>
      </w:pPr>
    </w:p>
    <w:tbl>
      <w:tblPr>
        <w:tblW w:w="7819" w:type="dxa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"/>
        <w:gridCol w:w="712"/>
        <w:gridCol w:w="1792"/>
        <w:gridCol w:w="736"/>
        <w:gridCol w:w="624"/>
        <w:gridCol w:w="624"/>
        <w:gridCol w:w="259"/>
        <w:gridCol w:w="365"/>
        <w:gridCol w:w="2632"/>
        <w:gridCol w:w="19"/>
        <w:gridCol w:w="45"/>
      </w:tblGrid>
      <w:tr w:rsidR="00F15DD3" w:rsidTr="001C5484">
        <w:trPr>
          <w:gridBefore w:val="1"/>
          <w:gridAfter w:val="2"/>
          <w:wBefore w:w="11" w:type="dxa"/>
          <w:wAfter w:w="64" w:type="dxa"/>
        </w:trPr>
        <w:tc>
          <w:tcPr>
            <w:tcW w:w="2504" w:type="dxa"/>
            <w:gridSpan w:val="2"/>
          </w:tcPr>
          <w:p w:rsidR="00F15DD3" w:rsidRDefault="00F15DD3" w:rsidP="00D63BCF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-42" w:firstLine="0"/>
              <w:jc w:val="left"/>
              <w:rPr>
                <w:noProof/>
              </w:rPr>
            </w:pPr>
            <w:r>
              <w:rPr>
                <w:noProof/>
              </w:rPr>
              <w:t>v mil. EUR, v bežných cenách</w:t>
            </w:r>
          </w:p>
        </w:tc>
        <w:tc>
          <w:tcPr>
            <w:tcW w:w="736" w:type="dxa"/>
          </w:tcPr>
          <w:p w:rsidR="00F15DD3" w:rsidRDefault="00F15DD3" w:rsidP="00E73C56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jc w:val="left"/>
              <w:rPr>
                <w:noProof/>
              </w:rPr>
            </w:pPr>
          </w:p>
        </w:tc>
        <w:tc>
          <w:tcPr>
            <w:tcW w:w="624" w:type="dxa"/>
          </w:tcPr>
          <w:p w:rsidR="00F15DD3" w:rsidRDefault="00F15DD3" w:rsidP="00494582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right"/>
              <w:rPr>
                <w:noProof/>
              </w:rPr>
            </w:pPr>
          </w:p>
        </w:tc>
        <w:tc>
          <w:tcPr>
            <w:tcW w:w="883" w:type="dxa"/>
            <w:gridSpan w:val="2"/>
          </w:tcPr>
          <w:p w:rsidR="00F15DD3" w:rsidRDefault="00F15DD3" w:rsidP="00494582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right"/>
              <w:rPr>
                <w:noProof/>
              </w:rPr>
            </w:pPr>
          </w:p>
        </w:tc>
        <w:tc>
          <w:tcPr>
            <w:tcW w:w="2997" w:type="dxa"/>
            <w:gridSpan w:val="2"/>
            <w:vAlign w:val="bottom"/>
          </w:tcPr>
          <w:p w:rsidR="00F15DD3" w:rsidRDefault="00F15DD3" w:rsidP="00F15DD3">
            <w:pPr>
              <w:tabs>
                <w:tab w:val="clear" w:pos="680"/>
                <w:tab w:val="clear" w:pos="1701"/>
                <w:tab w:val="clear" w:pos="2552"/>
                <w:tab w:val="left" w:pos="355"/>
                <w:tab w:val="left" w:pos="864"/>
                <w:tab w:val="left" w:pos="1728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-44" w:firstLine="0"/>
              <w:jc w:val="right"/>
              <w:rPr>
                <w:noProof/>
              </w:rPr>
            </w:pPr>
            <w:r>
              <w:rPr>
                <w:noProof/>
              </w:rPr>
              <w:t>EUR million, at current prices</w:t>
            </w:r>
          </w:p>
        </w:tc>
      </w:tr>
      <w:tr w:rsidR="00F15DD3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gridAfter w:val="2"/>
          <w:wBefore w:w="11" w:type="dxa"/>
          <w:wAfter w:w="64" w:type="dxa"/>
          <w:tblHeader/>
        </w:trPr>
        <w:tc>
          <w:tcPr>
            <w:tcW w:w="712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15DD3" w:rsidRDefault="00F15DD3" w:rsidP="00CF142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-57" w:right="-57" w:firstLine="0"/>
              <w:jc w:val="left"/>
              <w:rPr>
                <w:noProof/>
              </w:rPr>
            </w:pPr>
            <w:r>
              <w:rPr>
                <w:noProof/>
              </w:rPr>
              <w:t>Kód CPA</w:t>
            </w:r>
          </w:p>
        </w:tc>
        <w:tc>
          <w:tcPr>
            <w:tcW w:w="25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15DD3" w:rsidRDefault="00F15DD3" w:rsidP="00CF142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Ukazovateľ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</w:tcPr>
          <w:p w:rsidR="00F15DD3" w:rsidRDefault="00F15DD3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2017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15DD3" w:rsidRDefault="00F15DD3" w:rsidP="00F15D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2018</w:t>
            </w:r>
          </w:p>
        </w:tc>
        <w:tc>
          <w:tcPr>
            <w:tcW w:w="6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15DD3" w:rsidRDefault="00F15DD3" w:rsidP="00F15D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6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15DD3" w:rsidRDefault="00F15DD3" w:rsidP="00CF142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Indicator</w:t>
            </w:r>
          </w:p>
        </w:tc>
      </w:tr>
      <w:tr w:rsidR="00307D2E" w:rsidRPr="00AD6224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1" w:type="dxa"/>
          <w:wAfter w:w="64" w:type="dxa"/>
          <w:trHeight w:val="300"/>
        </w:trPr>
        <w:tc>
          <w:tcPr>
            <w:tcW w:w="7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07D2E" w:rsidRPr="00AD6224" w:rsidRDefault="00307D2E" w:rsidP="00307D2E">
            <w:pPr>
              <w:spacing w:before="120"/>
              <w:ind w:left="0" w:firstLine="0"/>
              <w:jc w:val="left"/>
              <w:rPr>
                <w:rFonts w:cs="Arial"/>
                <w:b/>
                <w:bCs/>
                <w:color w:val="000000"/>
                <w:szCs w:val="16"/>
              </w:rPr>
            </w:pPr>
            <w:r w:rsidRPr="00AD6224">
              <w:rPr>
                <w:rFonts w:cs="Arial"/>
                <w:b/>
                <w:bCs/>
                <w:color w:val="000000"/>
                <w:szCs w:val="16"/>
              </w:rPr>
              <w:t>41</w:t>
            </w:r>
          </w:p>
        </w:tc>
        <w:tc>
          <w:tcPr>
            <w:tcW w:w="2528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307D2E" w:rsidRPr="00AD6224" w:rsidRDefault="00307D2E" w:rsidP="00307D2E">
            <w:pPr>
              <w:spacing w:before="120"/>
              <w:jc w:val="left"/>
              <w:rPr>
                <w:rFonts w:cs="Arial"/>
                <w:b/>
                <w:bCs/>
                <w:color w:val="000000"/>
                <w:szCs w:val="16"/>
              </w:rPr>
            </w:pPr>
            <w:r w:rsidRPr="00AD6224">
              <w:rPr>
                <w:rFonts w:cs="Arial"/>
                <w:b/>
                <w:bCs/>
                <w:color w:val="000000"/>
                <w:szCs w:val="16"/>
              </w:rPr>
              <w:t>Budovy a výstavba budov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07D2E" w:rsidRPr="00AD6224" w:rsidRDefault="00307D2E" w:rsidP="00307D2E">
            <w:pPr>
              <w:spacing w:before="120"/>
              <w:ind w:left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660,5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307D2E" w:rsidRPr="00AD6224" w:rsidRDefault="00307D2E" w:rsidP="00307D2E">
            <w:pPr>
              <w:spacing w:before="120"/>
              <w:ind w:left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613,2</w:t>
            </w:r>
          </w:p>
        </w:tc>
        <w:tc>
          <w:tcPr>
            <w:tcW w:w="624" w:type="dxa"/>
            <w:gridSpan w:val="2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07D2E" w:rsidRPr="00AD6224" w:rsidRDefault="00307D2E" w:rsidP="00307D2E">
            <w:pPr>
              <w:spacing w:before="120"/>
              <w:ind w:left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505,9</w:t>
            </w:r>
          </w:p>
        </w:tc>
        <w:tc>
          <w:tcPr>
            <w:tcW w:w="263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307D2E" w:rsidRPr="00AD6224" w:rsidRDefault="00307D2E" w:rsidP="00307D2E">
            <w:pPr>
              <w:spacing w:before="120"/>
              <w:jc w:val="left"/>
              <w:rPr>
                <w:rFonts w:cs="Arial"/>
                <w:b/>
                <w:bCs/>
                <w:color w:val="000000"/>
                <w:szCs w:val="16"/>
              </w:rPr>
            </w:pPr>
            <w:r w:rsidRPr="00AD6224">
              <w:rPr>
                <w:rFonts w:cs="Arial"/>
                <w:b/>
                <w:bCs/>
                <w:color w:val="000000"/>
                <w:szCs w:val="16"/>
              </w:rPr>
              <w:t>Buildings and building construction works</w:t>
            </w:r>
          </w:p>
        </w:tc>
      </w:tr>
      <w:tr w:rsidR="00307D2E" w:rsidRPr="00AD6224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1" w:type="dxa"/>
          <w:wAfter w:w="64" w:type="dxa"/>
          <w:trHeight w:val="367"/>
        </w:trPr>
        <w:tc>
          <w:tcPr>
            <w:tcW w:w="7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07D2E" w:rsidRPr="00AD6224" w:rsidRDefault="00307D2E" w:rsidP="00307D2E">
            <w:pPr>
              <w:spacing w:before="120"/>
              <w:ind w:left="0" w:firstLine="0"/>
              <w:jc w:val="left"/>
              <w:rPr>
                <w:rFonts w:cs="Arial"/>
                <w:b/>
                <w:bCs/>
                <w:color w:val="000000"/>
                <w:szCs w:val="16"/>
              </w:rPr>
            </w:pPr>
            <w:r w:rsidRPr="00AD6224">
              <w:rPr>
                <w:rFonts w:cs="Arial"/>
                <w:b/>
                <w:bCs/>
                <w:color w:val="000000"/>
                <w:szCs w:val="16"/>
              </w:rPr>
              <w:t>42</w:t>
            </w:r>
          </w:p>
        </w:tc>
        <w:tc>
          <w:tcPr>
            <w:tcW w:w="25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307D2E" w:rsidRPr="00AD6224" w:rsidRDefault="00307D2E" w:rsidP="00307D2E">
            <w:pPr>
              <w:spacing w:before="120"/>
              <w:jc w:val="left"/>
              <w:rPr>
                <w:rFonts w:cs="Arial"/>
                <w:b/>
                <w:bCs/>
                <w:color w:val="000000"/>
                <w:szCs w:val="16"/>
              </w:rPr>
            </w:pPr>
            <w:r w:rsidRPr="00AD6224">
              <w:rPr>
                <w:rFonts w:cs="Arial"/>
                <w:b/>
                <w:bCs/>
                <w:color w:val="000000"/>
                <w:szCs w:val="16"/>
              </w:rPr>
              <w:t>Stavby a práce na stavbe inžinierskych stavieb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07D2E" w:rsidRPr="00AD6224" w:rsidRDefault="00307D2E" w:rsidP="00307D2E">
            <w:pPr>
              <w:spacing w:before="120"/>
              <w:ind w:left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1 300,1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307D2E" w:rsidRPr="00AD6224" w:rsidRDefault="00307D2E" w:rsidP="00307D2E">
            <w:pPr>
              <w:spacing w:before="120"/>
              <w:ind w:left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1 433,8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07D2E" w:rsidRPr="00AD6224" w:rsidRDefault="00307D2E" w:rsidP="00307D2E">
            <w:pPr>
              <w:spacing w:before="120"/>
              <w:ind w:left="0"/>
              <w:jc w:val="right"/>
              <w:rPr>
                <w:rFonts w:cs="Arial"/>
                <w:b/>
                <w:color w:val="000000"/>
                <w:szCs w:val="16"/>
              </w:rPr>
            </w:pPr>
            <w:r>
              <w:rPr>
                <w:rFonts w:cs="Arial"/>
                <w:b/>
                <w:color w:val="000000"/>
                <w:szCs w:val="16"/>
              </w:rPr>
              <w:t>1 262,1</w:t>
            </w:r>
          </w:p>
        </w:tc>
        <w:tc>
          <w:tcPr>
            <w:tcW w:w="263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307D2E" w:rsidRPr="00AD6224" w:rsidRDefault="00307D2E" w:rsidP="00307D2E">
            <w:pPr>
              <w:spacing w:before="120"/>
              <w:jc w:val="left"/>
              <w:rPr>
                <w:rFonts w:cs="Arial"/>
                <w:b/>
                <w:bCs/>
                <w:color w:val="000000"/>
                <w:szCs w:val="16"/>
              </w:rPr>
            </w:pPr>
            <w:r w:rsidRPr="00AD6224">
              <w:rPr>
                <w:rFonts w:cs="Arial"/>
                <w:b/>
                <w:bCs/>
                <w:color w:val="000000"/>
                <w:szCs w:val="16"/>
              </w:rPr>
              <w:t>Constructions and construction works for civil engineering</w:t>
            </w:r>
          </w:p>
        </w:tc>
      </w:tr>
      <w:tr w:rsidR="00307D2E" w:rsidRPr="00AD6224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5" w:type="dxa"/>
          <w:trHeight w:val="416"/>
        </w:trPr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07D2E" w:rsidRPr="00AD6224" w:rsidRDefault="00307D2E" w:rsidP="00307D2E">
            <w:pPr>
              <w:spacing w:before="40"/>
              <w:ind w:left="0" w:firstLine="0"/>
              <w:jc w:val="left"/>
              <w:rPr>
                <w:rFonts w:cs="Arial"/>
                <w:color w:val="000000"/>
                <w:szCs w:val="16"/>
              </w:rPr>
            </w:pPr>
            <w:r w:rsidRPr="00AD6224">
              <w:rPr>
                <w:rFonts w:cs="Arial"/>
                <w:color w:val="000000"/>
                <w:szCs w:val="16"/>
              </w:rPr>
              <w:t>42.1</w:t>
            </w:r>
          </w:p>
        </w:tc>
        <w:tc>
          <w:tcPr>
            <w:tcW w:w="25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307D2E" w:rsidRPr="00AD6224" w:rsidRDefault="00307D2E" w:rsidP="00307D2E">
            <w:pPr>
              <w:spacing w:before="40"/>
              <w:jc w:val="left"/>
              <w:rPr>
                <w:rFonts w:cs="Arial"/>
                <w:color w:val="000000"/>
                <w:szCs w:val="16"/>
              </w:rPr>
            </w:pPr>
            <w:r w:rsidRPr="00AD6224">
              <w:rPr>
                <w:rFonts w:cs="Arial"/>
                <w:color w:val="000000"/>
                <w:szCs w:val="16"/>
              </w:rPr>
              <w:t>Cesty a železnice; práce na stavbe ciest a železníc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997,9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1 118,6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952,9</w:t>
            </w:r>
          </w:p>
        </w:tc>
        <w:tc>
          <w:tcPr>
            <w:tcW w:w="2651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307D2E" w:rsidRPr="00AD6224" w:rsidRDefault="00307D2E" w:rsidP="00307D2E">
            <w:pPr>
              <w:spacing w:before="40"/>
              <w:jc w:val="left"/>
              <w:rPr>
                <w:rFonts w:cs="Arial"/>
                <w:color w:val="000000"/>
                <w:szCs w:val="16"/>
              </w:rPr>
            </w:pPr>
            <w:r w:rsidRPr="00AD6224">
              <w:rPr>
                <w:rFonts w:cs="Arial"/>
                <w:color w:val="000000"/>
                <w:szCs w:val="16"/>
              </w:rPr>
              <w:t>Roads and railways; construction works for roads and railways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  <w:trHeight w:val="176"/>
          <w:tblHeader/>
        </w:trPr>
        <w:tc>
          <w:tcPr>
            <w:tcW w:w="712" w:type="dxa"/>
            <w:tcBorders>
              <w:top w:val="nil"/>
              <w:right w:val="single" w:sz="4" w:space="0" w:color="auto"/>
            </w:tcBorders>
          </w:tcPr>
          <w:p w:rsidR="00307D2E" w:rsidRPr="00AD6224" w:rsidRDefault="00307D2E" w:rsidP="00307D2E">
            <w:pPr>
              <w:spacing w:before="40"/>
              <w:ind w:left="0" w:firstLine="0"/>
              <w:jc w:val="left"/>
              <w:rPr>
                <w:rFonts w:cs="Arial"/>
                <w:color w:val="000000"/>
                <w:szCs w:val="16"/>
              </w:rPr>
            </w:pPr>
            <w:r w:rsidRPr="00AD6224">
              <w:rPr>
                <w:rFonts w:cs="Arial"/>
                <w:color w:val="000000"/>
                <w:szCs w:val="16"/>
              </w:rPr>
              <w:t>42.11</w:t>
            </w:r>
          </w:p>
        </w:tc>
        <w:tc>
          <w:tcPr>
            <w:tcW w:w="2528" w:type="dxa"/>
            <w:gridSpan w:val="2"/>
            <w:tcBorders>
              <w:top w:val="nil"/>
              <w:right w:val="single" w:sz="6" w:space="0" w:color="auto"/>
            </w:tcBorders>
            <w:vAlign w:val="bottom"/>
          </w:tcPr>
          <w:p w:rsidR="00307D2E" w:rsidRPr="00AD6224" w:rsidRDefault="00307D2E" w:rsidP="00307D2E">
            <w:pPr>
              <w:spacing w:before="40"/>
              <w:jc w:val="left"/>
              <w:rPr>
                <w:rFonts w:cs="Arial"/>
                <w:color w:val="000000"/>
                <w:szCs w:val="16"/>
              </w:rPr>
            </w:pPr>
            <w:r w:rsidRPr="00AD6224">
              <w:rPr>
                <w:rFonts w:cs="Arial"/>
                <w:color w:val="000000"/>
                <w:szCs w:val="16"/>
              </w:rPr>
              <w:t>Cesty a diaľnice; práce na stavbe ciest a diaľnic</w:t>
            </w:r>
          </w:p>
        </w:tc>
        <w:tc>
          <w:tcPr>
            <w:tcW w:w="624" w:type="dxa"/>
            <w:tcBorders>
              <w:top w:val="nil"/>
              <w:right w:val="single" w:sz="6" w:space="0" w:color="auto"/>
            </w:tcBorders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hanging="227"/>
              <w:jc w:val="right"/>
              <w:rPr>
                <w:noProof/>
              </w:rPr>
            </w:pPr>
            <w:r>
              <w:rPr>
                <w:noProof/>
              </w:rPr>
              <w:t>719,2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hanging="227"/>
              <w:jc w:val="right"/>
              <w:rPr>
                <w:noProof/>
              </w:rPr>
            </w:pPr>
            <w:r>
              <w:rPr>
                <w:noProof/>
              </w:rPr>
              <w:t>840,4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</w:tcBorders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hanging="227"/>
              <w:jc w:val="right"/>
              <w:rPr>
                <w:noProof/>
              </w:rPr>
            </w:pPr>
            <w:r>
              <w:rPr>
                <w:noProof/>
              </w:rPr>
              <w:t>686,8</w:t>
            </w:r>
          </w:p>
        </w:tc>
        <w:tc>
          <w:tcPr>
            <w:tcW w:w="2696" w:type="dxa"/>
            <w:gridSpan w:val="3"/>
            <w:tcBorders>
              <w:top w:val="nil"/>
            </w:tcBorders>
            <w:vAlign w:val="bottom"/>
          </w:tcPr>
          <w:p w:rsidR="00307D2E" w:rsidRPr="00AD6224" w:rsidRDefault="00307D2E" w:rsidP="00307D2E">
            <w:pPr>
              <w:spacing w:before="40"/>
              <w:jc w:val="left"/>
              <w:rPr>
                <w:rFonts w:cs="Arial"/>
                <w:color w:val="000000"/>
                <w:szCs w:val="16"/>
              </w:rPr>
            </w:pPr>
            <w:r w:rsidRPr="00AD6224">
              <w:rPr>
                <w:rFonts w:cs="Arial"/>
                <w:color w:val="000000"/>
                <w:szCs w:val="16"/>
              </w:rPr>
              <w:t>Roads and motorways; construction works for roads and motorways</w:t>
            </w:r>
          </w:p>
        </w:tc>
      </w:tr>
      <w:tr w:rsidR="00307D2E" w:rsidRPr="001E581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  <w:trHeight w:val="176"/>
          <w:tblHeader/>
        </w:trPr>
        <w:tc>
          <w:tcPr>
            <w:tcW w:w="712" w:type="dxa"/>
            <w:tcBorders>
              <w:top w:val="nil"/>
            </w:tcBorders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42.12</w:t>
            </w:r>
          </w:p>
        </w:tc>
        <w:tc>
          <w:tcPr>
            <w:tcW w:w="2528" w:type="dxa"/>
            <w:gridSpan w:val="2"/>
            <w:tcBorders>
              <w:top w:val="nil"/>
            </w:tcBorders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 xml:space="preserve">Železnice a podzemné železnice; práce na stavbe železníc </w:t>
            </w:r>
            <w:r>
              <w:rPr>
                <w:noProof/>
              </w:rPr>
              <w:br/>
            </w:r>
            <w:r w:rsidRPr="00AD6224">
              <w:rPr>
                <w:noProof/>
              </w:rPr>
              <w:t xml:space="preserve">a podzem. </w:t>
            </w:r>
            <w:r>
              <w:rPr>
                <w:noProof/>
              </w:rPr>
              <w:t>ž</w:t>
            </w:r>
            <w:r w:rsidRPr="00AD6224">
              <w:rPr>
                <w:noProof/>
              </w:rPr>
              <w:t>elezníc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hanging="227"/>
              <w:jc w:val="right"/>
              <w:rPr>
                <w:noProof/>
              </w:rPr>
            </w:pPr>
            <w:r>
              <w:rPr>
                <w:noProof/>
              </w:rPr>
              <w:t>95,3</w:t>
            </w:r>
          </w:p>
        </w:tc>
        <w:tc>
          <w:tcPr>
            <w:tcW w:w="624" w:type="dxa"/>
            <w:tcBorders>
              <w:top w:val="nil"/>
            </w:tcBorders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hanging="227"/>
              <w:jc w:val="right"/>
              <w:rPr>
                <w:noProof/>
              </w:rPr>
            </w:pPr>
            <w:r>
              <w:rPr>
                <w:noProof/>
              </w:rPr>
              <w:t>148,0</w:t>
            </w:r>
          </w:p>
        </w:tc>
        <w:tc>
          <w:tcPr>
            <w:tcW w:w="624" w:type="dxa"/>
            <w:gridSpan w:val="2"/>
            <w:tcBorders>
              <w:top w:val="nil"/>
            </w:tcBorders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auto"/>
              <w:ind w:left="0" w:hanging="227"/>
              <w:jc w:val="right"/>
              <w:rPr>
                <w:noProof/>
              </w:rPr>
            </w:pPr>
            <w:r>
              <w:rPr>
                <w:noProof/>
              </w:rPr>
              <w:t>119,9</w:t>
            </w:r>
          </w:p>
        </w:tc>
        <w:tc>
          <w:tcPr>
            <w:tcW w:w="2696" w:type="dxa"/>
            <w:gridSpan w:val="3"/>
            <w:tcBorders>
              <w:top w:val="nil"/>
            </w:tcBorders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 xml:space="preserve">Railways and underground railways; construction works for railways </w:t>
            </w:r>
            <w:r>
              <w:rPr>
                <w:noProof/>
              </w:rPr>
              <w:br/>
            </w:r>
            <w:r w:rsidRPr="00AD6224">
              <w:rPr>
                <w:noProof/>
              </w:rPr>
              <w:t>and underground railways</w:t>
            </w:r>
          </w:p>
        </w:tc>
      </w:tr>
      <w:tr w:rsidR="00307D2E" w:rsidRPr="001E581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  <w:tblHeader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42.13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Mosty a tunely; práce na stavbe mostov a tunelov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183,4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130,2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146,3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Bridges and tunnels; construction works for bridges and tunnels</w:t>
            </w:r>
          </w:p>
        </w:tc>
      </w:tr>
      <w:tr w:rsidR="00307D2E" w:rsidRPr="001E581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  <w:tblHeader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42.2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Výstavba a práce na stavbe inžinierskych sietí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168,4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177,4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194,4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 xml:space="preserve">Constructions and construction </w:t>
            </w:r>
            <w:r>
              <w:rPr>
                <w:noProof/>
              </w:rPr>
              <w:br/>
            </w:r>
            <w:r w:rsidRPr="00AD6224">
              <w:rPr>
                <w:noProof/>
              </w:rPr>
              <w:t>works for utility projects</w:t>
            </w:r>
          </w:p>
        </w:tc>
      </w:tr>
      <w:tr w:rsidR="00307D2E" w:rsidRPr="001E581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  <w:tblHeader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42.21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Výstavba a práce na stavbe potrubných vedení pre kvapaliny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spacing w:before="40" w:line="240" w:lineRule="auto"/>
              <w:ind w:left="0" w:hanging="17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97,7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spacing w:before="40" w:line="240" w:lineRule="auto"/>
              <w:ind w:left="0" w:hanging="17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95,4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spacing w:before="40" w:line="240" w:lineRule="auto"/>
              <w:ind w:left="0" w:hanging="17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103,1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 xml:space="preserve">Constructions and construction </w:t>
            </w:r>
            <w:r>
              <w:rPr>
                <w:noProof/>
              </w:rPr>
              <w:br/>
            </w:r>
            <w:r w:rsidRPr="00AD6224">
              <w:rPr>
                <w:noProof/>
              </w:rPr>
              <w:t>works for utility projects for fluids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  <w:tblHeader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42.22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Výstavba a práce na stavbe elektrických a telekomuni</w:t>
            </w:r>
            <w:r>
              <w:rPr>
                <w:noProof/>
              </w:rPr>
              <w:t>-</w:t>
            </w:r>
            <w:r>
              <w:rPr>
                <w:noProof/>
              </w:rPr>
              <w:br/>
            </w:r>
            <w:r w:rsidRPr="00AD6224">
              <w:rPr>
                <w:noProof/>
              </w:rPr>
              <w:t>kačných sietí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spacing w:line="240" w:lineRule="auto"/>
              <w:ind w:left="0" w:hanging="17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70,7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spacing w:line="240" w:lineRule="auto"/>
              <w:ind w:left="0" w:hanging="17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82,0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spacing w:line="240" w:lineRule="auto"/>
              <w:ind w:left="0" w:hanging="17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91,3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 xml:space="preserve">Constructions and construction </w:t>
            </w:r>
            <w:r>
              <w:rPr>
                <w:noProof/>
              </w:rPr>
              <w:br/>
            </w:r>
            <w:r w:rsidRPr="00AD6224">
              <w:rPr>
                <w:noProof/>
              </w:rPr>
              <w:t>works for utility projects for electricity and telecommunications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  <w:tblHeader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42.9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Ostatné projekty inžinierskych stavieb a práce na stavbe ostatných projektov inžinierskych stavieb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133,9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137,8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114,8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 xml:space="preserve">Constructions and construction </w:t>
            </w:r>
            <w:r>
              <w:rPr>
                <w:noProof/>
              </w:rPr>
              <w:br/>
            </w:r>
            <w:r w:rsidRPr="00AD6224">
              <w:rPr>
                <w:noProof/>
              </w:rPr>
              <w:t xml:space="preserve">works for other civil </w:t>
            </w:r>
            <w:r>
              <w:rPr>
                <w:noProof/>
              </w:rPr>
              <w:br/>
            </w:r>
            <w:r w:rsidRPr="00AD6224">
              <w:rPr>
                <w:noProof/>
              </w:rPr>
              <w:t>engineering projects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42.91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Vodné diela a práce na stavbe vodných diel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9,4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10,3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5,4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 xml:space="preserve">Constructions and construction </w:t>
            </w:r>
            <w:r>
              <w:rPr>
                <w:noProof/>
              </w:rPr>
              <w:br/>
            </w:r>
            <w:r w:rsidRPr="00AD6224">
              <w:rPr>
                <w:noProof/>
              </w:rPr>
              <w:t>works for water projects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42.99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Ostatné projekty inžinierskych stavieb i.n. a práce na stavbe ostatných inž. stavieb i. n.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124,5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127,6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109,4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 xml:space="preserve">Constructions and construction </w:t>
            </w:r>
            <w:r>
              <w:rPr>
                <w:noProof/>
              </w:rPr>
              <w:br/>
            </w:r>
            <w:r w:rsidRPr="00AD6224">
              <w:rPr>
                <w:noProof/>
              </w:rPr>
              <w:t>works for other civil engineering projects n.e.c.</w:t>
            </w:r>
          </w:p>
        </w:tc>
      </w:tr>
      <w:tr w:rsidR="00307D2E" w:rsidRPr="001E581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0" w:firstLine="0"/>
              <w:jc w:val="left"/>
              <w:rPr>
                <w:b/>
                <w:noProof/>
              </w:rPr>
            </w:pPr>
            <w:r w:rsidRPr="00AD6224">
              <w:rPr>
                <w:b/>
                <w:noProof/>
              </w:rPr>
              <w:t>43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noProof/>
              </w:rPr>
            </w:pPr>
            <w:r w:rsidRPr="00AD6224">
              <w:rPr>
                <w:b/>
                <w:noProof/>
              </w:rPr>
              <w:t>Špecializované stavebné práce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spacing w:before="120"/>
              <w:ind w:left="0"/>
              <w:jc w:val="right"/>
              <w:rPr>
                <w:rFonts w:eastAsia="Arial Unicode MS" w:cs="Arial"/>
                <w:b/>
                <w:color w:val="000000"/>
              </w:rPr>
            </w:pPr>
            <w:r>
              <w:rPr>
                <w:rFonts w:eastAsia="Arial Unicode MS" w:cs="Arial"/>
                <w:b/>
                <w:color w:val="000000"/>
              </w:rPr>
              <w:t>705,4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spacing w:before="120"/>
              <w:ind w:left="0"/>
              <w:jc w:val="right"/>
              <w:rPr>
                <w:rFonts w:eastAsia="Arial Unicode MS" w:cs="Arial"/>
                <w:b/>
                <w:color w:val="000000"/>
              </w:rPr>
            </w:pPr>
            <w:r>
              <w:rPr>
                <w:rFonts w:eastAsia="Arial Unicode MS" w:cs="Arial"/>
                <w:b/>
                <w:color w:val="000000"/>
              </w:rPr>
              <w:t>780,2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spacing w:before="120"/>
              <w:ind w:left="0"/>
              <w:jc w:val="right"/>
              <w:rPr>
                <w:rFonts w:eastAsia="Arial Unicode MS" w:cs="Arial"/>
                <w:b/>
                <w:color w:val="000000"/>
              </w:rPr>
            </w:pPr>
            <w:r>
              <w:rPr>
                <w:rFonts w:eastAsia="Arial Unicode MS" w:cs="Arial"/>
                <w:b/>
                <w:color w:val="000000"/>
              </w:rPr>
              <w:t>756,3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b/>
                <w:noProof/>
              </w:rPr>
            </w:pPr>
            <w:r w:rsidRPr="00AD6224">
              <w:rPr>
                <w:b/>
                <w:noProof/>
              </w:rPr>
              <w:t>Specialised construction works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43.1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Demolačné práce a príprava staveniska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73,2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64,5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42,8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Demolition and site preparation works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43.11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Demolačné práce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9,3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13,4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12,3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Demolition works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43.12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Príprava staveniska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60,1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50,1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29,8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Site preparation works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43.13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Prieskumné vrty a vrtné práce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3,8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1,1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0,7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Test drilling and boring works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</w:trPr>
        <w:tc>
          <w:tcPr>
            <w:tcW w:w="712" w:type="dxa"/>
          </w:tcPr>
          <w:p w:rsidR="00307D2E" w:rsidRPr="00AD6224" w:rsidRDefault="00307D2E" w:rsidP="00307D2E">
            <w:pPr>
              <w:pStyle w:val="Nadpis5"/>
              <w:spacing w:before="40" w:line="240" w:lineRule="auto"/>
              <w:ind w:left="0" w:firstLine="0"/>
              <w:rPr>
                <w:b w:val="0"/>
              </w:rPr>
            </w:pPr>
            <w:r w:rsidRPr="00AD6224">
              <w:rPr>
                <w:b w:val="0"/>
              </w:rPr>
              <w:t>43.2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pStyle w:val="Nadpis5"/>
              <w:spacing w:before="40" w:line="240" w:lineRule="auto"/>
              <w:rPr>
                <w:b w:val="0"/>
              </w:rPr>
            </w:pPr>
            <w:r w:rsidRPr="00AD6224">
              <w:rPr>
                <w:b w:val="0"/>
              </w:rPr>
              <w:t>Elektrické, inštalačné a iné stavebno-montážne práce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250,8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289,1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327,3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pStyle w:val="Nadpis8"/>
              <w:spacing w:before="40"/>
              <w:ind w:left="113" w:hanging="113"/>
              <w:rPr>
                <w:b w:val="0"/>
                <w:sz w:val="16"/>
              </w:rPr>
            </w:pPr>
            <w:r w:rsidRPr="00AD6224">
              <w:rPr>
                <w:b w:val="0"/>
                <w:sz w:val="16"/>
              </w:rPr>
              <w:t>Electrical, plumbing and other construction installation works</w:t>
            </w:r>
          </w:p>
        </w:tc>
      </w:tr>
      <w:tr w:rsidR="00307D2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wBefore w:w="11" w:type="dxa"/>
        </w:trPr>
        <w:tc>
          <w:tcPr>
            <w:tcW w:w="712" w:type="dxa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 w:rsidRPr="00AD6224">
              <w:rPr>
                <w:noProof/>
              </w:rPr>
              <w:t>43.21</w:t>
            </w:r>
          </w:p>
        </w:tc>
        <w:tc>
          <w:tcPr>
            <w:tcW w:w="2528" w:type="dxa"/>
            <w:gridSpan w:val="2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Elektroinštalačné práce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78,5</w:t>
            </w:r>
          </w:p>
        </w:tc>
        <w:tc>
          <w:tcPr>
            <w:tcW w:w="624" w:type="dxa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91,6</w:t>
            </w:r>
          </w:p>
        </w:tc>
        <w:tc>
          <w:tcPr>
            <w:tcW w:w="624" w:type="dxa"/>
            <w:gridSpan w:val="2"/>
            <w:vAlign w:val="bottom"/>
          </w:tcPr>
          <w:p w:rsidR="00307D2E" w:rsidRPr="00AD6224" w:rsidRDefault="00307D2E" w:rsidP="00307D2E">
            <w:pPr>
              <w:ind w:left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130,6</w:t>
            </w:r>
          </w:p>
        </w:tc>
        <w:tc>
          <w:tcPr>
            <w:tcW w:w="2696" w:type="dxa"/>
            <w:gridSpan w:val="3"/>
            <w:vAlign w:val="bottom"/>
          </w:tcPr>
          <w:p w:rsidR="00307D2E" w:rsidRPr="00AD6224" w:rsidRDefault="00307D2E" w:rsidP="00307D2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AD6224">
              <w:rPr>
                <w:noProof/>
              </w:rPr>
              <w:t>Electrical installation works</w:t>
            </w:r>
          </w:p>
        </w:tc>
      </w:tr>
    </w:tbl>
    <w:p w:rsidR="00E57D7E" w:rsidRDefault="00E57D7E" w:rsidP="003E3E0F">
      <w:pPr>
        <w:pStyle w:val="Nadpis2slov"/>
        <w:tabs>
          <w:tab w:val="clear" w:pos="680"/>
          <w:tab w:val="left" w:pos="709"/>
        </w:tabs>
        <w:rPr>
          <w:noProof/>
        </w:rPr>
      </w:pPr>
    </w:p>
    <w:p w:rsidR="00E57D7E" w:rsidRDefault="00E57D7E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b/>
          <w:noProof/>
          <w:sz w:val="18"/>
        </w:rPr>
      </w:pPr>
      <w:r>
        <w:rPr>
          <w:noProof/>
        </w:rPr>
        <w:br w:type="page"/>
      </w:r>
    </w:p>
    <w:p w:rsidR="00390B3F" w:rsidRDefault="00AB34AA" w:rsidP="003E3E0F">
      <w:pPr>
        <w:pStyle w:val="Nadpis2slov"/>
        <w:tabs>
          <w:tab w:val="clear" w:pos="680"/>
          <w:tab w:val="left" w:pos="709"/>
        </w:tabs>
        <w:rPr>
          <w:noProof/>
        </w:rPr>
      </w:pPr>
      <w:r>
        <w:rPr>
          <w:noProof/>
        </w:rPr>
        <w:t xml:space="preserve">T </w:t>
      </w:r>
      <w:r w:rsidR="002420BC">
        <w:rPr>
          <w:noProof/>
        </w:rPr>
        <w:t>19</w:t>
      </w:r>
      <w:r w:rsidR="00390B3F">
        <w:rPr>
          <w:b w:val="0"/>
          <w:bCs/>
          <w:noProof/>
        </w:rPr>
        <w:t>–</w:t>
      </w:r>
      <w:r w:rsidR="005B0EEB">
        <w:rPr>
          <w:b w:val="0"/>
          <w:bCs/>
          <w:noProof/>
        </w:rPr>
        <w:t>8</w:t>
      </w:r>
      <w:r w:rsidR="00390B3F">
        <w:rPr>
          <w:b w:val="0"/>
          <w:bCs/>
          <w:noProof/>
        </w:rPr>
        <w:t>.</w:t>
      </w:r>
      <w:r w:rsidR="003E3E0F">
        <w:rPr>
          <w:b w:val="0"/>
          <w:bCs/>
          <w:noProof/>
        </w:rPr>
        <w:tab/>
      </w:r>
      <w:r w:rsidR="00390B3F">
        <w:rPr>
          <w:noProof/>
        </w:rPr>
        <w:t>Stavebná produkcia vykonaná vlastnými zamestnancami podľa</w:t>
      </w:r>
    </w:p>
    <w:p w:rsidR="00390B3F" w:rsidRDefault="00390B3F" w:rsidP="00390B3F">
      <w:pPr>
        <w:pStyle w:val="Nadpis2slov"/>
        <w:tabs>
          <w:tab w:val="clear" w:pos="680"/>
          <w:tab w:val="left" w:pos="567"/>
        </w:tabs>
        <w:ind w:left="709"/>
        <w:rPr>
          <w:noProof/>
        </w:rPr>
      </w:pPr>
      <w:r>
        <w:rPr>
          <w:noProof/>
        </w:rPr>
        <w:t xml:space="preserve">Štatistickej klasifikácie </w:t>
      </w:r>
      <w:r w:rsidR="00D051A4">
        <w:rPr>
          <w:noProof/>
        </w:rPr>
        <w:t xml:space="preserve">produktov </w:t>
      </w:r>
      <w:r>
        <w:rPr>
          <w:noProof/>
        </w:rPr>
        <w:t>v podnikoch s 20 a viac zamestnancami</w:t>
      </w:r>
    </w:p>
    <w:p w:rsidR="00390B3F" w:rsidRDefault="00390B3F" w:rsidP="00390B3F">
      <w:pPr>
        <w:pStyle w:val="Nadpis2ang"/>
        <w:tabs>
          <w:tab w:val="clear" w:pos="680"/>
          <w:tab w:val="left" w:pos="709"/>
        </w:tabs>
        <w:ind w:left="709"/>
        <w:rPr>
          <w:noProof/>
        </w:rPr>
      </w:pPr>
      <w:r>
        <w:rPr>
          <w:noProof/>
        </w:rPr>
        <w:t xml:space="preserve">Construction production carried out by own employees by Classification </w:t>
      </w:r>
    </w:p>
    <w:p w:rsidR="00390B3F" w:rsidRPr="00BD12C6" w:rsidRDefault="00390B3F" w:rsidP="00E1431C">
      <w:pPr>
        <w:pStyle w:val="Nadpis2ang"/>
        <w:tabs>
          <w:tab w:val="clear" w:pos="680"/>
          <w:tab w:val="left" w:pos="709"/>
        </w:tabs>
        <w:ind w:left="709"/>
        <w:rPr>
          <w:noProof/>
        </w:rPr>
      </w:pPr>
      <w:r>
        <w:rPr>
          <w:noProof/>
        </w:rPr>
        <w:t>of Product</w:t>
      </w:r>
      <w:r w:rsidR="00D051A4">
        <w:rPr>
          <w:noProof/>
        </w:rPr>
        <w:t>s</w:t>
      </w:r>
      <w:r>
        <w:rPr>
          <w:noProof/>
        </w:rPr>
        <w:t xml:space="preserve"> (CPA) in enterprises with 20 and more employees</w:t>
      </w:r>
    </w:p>
    <w:tbl>
      <w:tblPr>
        <w:tblW w:w="7868" w:type="dxa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"/>
        <w:gridCol w:w="712"/>
        <w:gridCol w:w="567"/>
        <w:gridCol w:w="992"/>
        <w:gridCol w:w="851"/>
        <w:gridCol w:w="624"/>
        <w:gridCol w:w="624"/>
        <w:gridCol w:w="253"/>
        <w:gridCol w:w="371"/>
        <w:gridCol w:w="28"/>
        <w:gridCol w:w="2707"/>
        <w:gridCol w:w="127"/>
      </w:tblGrid>
      <w:tr w:rsidR="00BD12C6" w:rsidRPr="00BD12C6" w:rsidTr="001C5484">
        <w:trPr>
          <w:cantSplit/>
        </w:trPr>
        <w:tc>
          <w:tcPr>
            <w:tcW w:w="1291" w:type="dxa"/>
            <w:gridSpan w:val="3"/>
          </w:tcPr>
          <w:p w:rsidR="00BD12C6" w:rsidRPr="00BD12C6" w:rsidRDefault="00BD12C6" w:rsidP="001C548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before="120" w:line="240" w:lineRule="auto"/>
              <w:ind w:left="0" w:hanging="57"/>
              <w:jc w:val="left"/>
              <w:rPr>
                <w:noProof/>
              </w:rPr>
            </w:pPr>
            <w:r w:rsidRPr="00BD12C6">
              <w:rPr>
                <w:noProof/>
              </w:rPr>
              <w:t>dokončenie</w:t>
            </w:r>
          </w:p>
        </w:tc>
        <w:tc>
          <w:tcPr>
            <w:tcW w:w="1843" w:type="dxa"/>
            <w:gridSpan w:val="2"/>
          </w:tcPr>
          <w:p w:rsidR="00BD12C6" w:rsidRPr="00BD12C6" w:rsidRDefault="00BD12C6" w:rsidP="001C548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jc w:val="left"/>
              <w:rPr>
                <w:noProof/>
              </w:rPr>
            </w:pPr>
          </w:p>
        </w:tc>
        <w:tc>
          <w:tcPr>
            <w:tcW w:w="624" w:type="dxa"/>
          </w:tcPr>
          <w:p w:rsidR="00BD12C6" w:rsidRPr="00BD12C6" w:rsidRDefault="00BD12C6" w:rsidP="001C548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right"/>
              <w:rPr>
                <w:noProof/>
              </w:rPr>
            </w:pPr>
          </w:p>
        </w:tc>
        <w:tc>
          <w:tcPr>
            <w:tcW w:w="877" w:type="dxa"/>
            <w:gridSpan w:val="2"/>
          </w:tcPr>
          <w:p w:rsidR="00BD12C6" w:rsidRPr="00BD12C6" w:rsidRDefault="00BD12C6" w:rsidP="001C548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right"/>
              <w:rPr>
                <w:noProof/>
              </w:rPr>
            </w:pPr>
          </w:p>
        </w:tc>
        <w:tc>
          <w:tcPr>
            <w:tcW w:w="399" w:type="dxa"/>
            <w:gridSpan w:val="2"/>
          </w:tcPr>
          <w:p w:rsidR="00BD12C6" w:rsidRPr="00BD12C6" w:rsidRDefault="00BD12C6" w:rsidP="001C548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right"/>
              <w:rPr>
                <w:noProof/>
              </w:rPr>
            </w:pPr>
          </w:p>
        </w:tc>
        <w:tc>
          <w:tcPr>
            <w:tcW w:w="2834" w:type="dxa"/>
            <w:gridSpan w:val="2"/>
            <w:vMerge w:val="restart"/>
            <w:vAlign w:val="bottom"/>
          </w:tcPr>
          <w:p w:rsidR="00BD12C6" w:rsidRPr="00BD12C6" w:rsidRDefault="00BD12C6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57" w:firstLine="0"/>
              <w:jc w:val="right"/>
              <w:rPr>
                <w:noProof/>
              </w:rPr>
            </w:pPr>
            <w:r w:rsidRPr="00BD12C6">
              <w:rPr>
                <w:noProof/>
              </w:rPr>
              <w:t>End of table</w:t>
            </w:r>
          </w:p>
          <w:p w:rsidR="00BD12C6" w:rsidRPr="00BD12C6" w:rsidRDefault="00BD12C6" w:rsidP="001C5484">
            <w:pPr>
              <w:tabs>
                <w:tab w:val="left" w:pos="864"/>
                <w:tab w:val="left" w:pos="1728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right="57" w:firstLine="164"/>
              <w:jc w:val="right"/>
              <w:rPr>
                <w:noProof/>
              </w:rPr>
            </w:pPr>
            <w:r w:rsidRPr="00BD12C6">
              <w:rPr>
                <w:noProof/>
              </w:rPr>
              <w:t>EUR million, at current pricess</w:t>
            </w:r>
          </w:p>
        </w:tc>
      </w:tr>
      <w:tr w:rsidR="00BD12C6" w:rsidTr="001C5484">
        <w:trPr>
          <w:cantSplit/>
        </w:trPr>
        <w:tc>
          <w:tcPr>
            <w:tcW w:w="2283" w:type="dxa"/>
            <w:gridSpan w:val="4"/>
          </w:tcPr>
          <w:p w:rsidR="00BD12C6" w:rsidRDefault="00BD12C6" w:rsidP="001C548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hanging="57"/>
              <w:jc w:val="left"/>
              <w:rPr>
                <w:noProof/>
              </w:rPr>
            </w:pPr>
            <w:r>
              <w:rPr>
                <w:noProof/>
              </w:rPr>
              <w:t>v mil. EUR, v bežných cenách</w:t>
            </w:r>
          </w:p>
        </w:tc>
        <w:tc>
          <w:tcPr>
            <w:tcW w:w="851" w:type="dxa"/>
          </w:tcPr>
          <w:p w:rsidR="00BD12C6" w:rsidRDefault="00BD12C6" w:rsidP="001C548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spacing w:line="240" w:lineRule="auto"/>
              <w:ind w:left="0" w:firstLine="0"/>
              <w:jc w:val="left"/>
              <w:rPr>
                <w:noProof/>
              </w:rPr>
            </w:pPr>
          </w:p>
        </w:tc>
        <w:tc>
          <w:tcPr>
            <w:tcW w:w="624" w:type="dxa"/>
          </w:tcPr>
          <w:p w:rsidR="00BD12C6" w:rsidRDefault="00BD12C6" w:rsidP="001C548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right"/>
              <w:rPr>
                <w:noProof/>
              </w:rPr>
            </w:pPr>
          </w:p>
        </w:tc>
        <w:tc>
          <w:tcPr>
            <w:tcW w:w="877" w:type="dxa"/>
            <w:gridSpan w:val="2"/>
          </w:tcPr>
          <w:p w:rsidR="00BD12C6" w:rsidRDefault="00BD12C6" w:rsidP="001C548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right"/>
              <w:rPr>
                <w:noProof/>
              </w:rPr>
            </w:pPr>
          </w:p>
        </w:tc>
        <w:tc>
          <w:tcPr>
            <w:tcW w:w="399" w:type="dxa"/>
            <w:gridSpan w:val="2"/>
          </w:tcPr>
          <w:p w:rsidR="00BD12C6" w:rsidRDefault="00BD12C6" w:rsidP="001C5484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firstLine="0"/>
              <w:jc w:val="right"/>
              <w:rPr>
                <w:noProof/>
              </w:rPr>
            </w:pPr>
          </w:p>
        </w:tc>
        <w:tc>
          <w:tcPr>
            <w:tcW w:w="2834" w:type="dxa"/>
            <w:gridSpan w:val="2"/>
            <w:vMerge/>
          </w:tcPr>
          <w:p w:rsidR="00BD12C6" w:rsidRDefault="00BD12C6" w:rsidP="001C5484">
            <w:pPr>
              <w:tabs>
                <w:tab w:val="clear" w:pos="2552"/>
                <w:tab w:val="left" w:pos="864"/>
                <w:tab w:val="left" w:pos="1728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-144" w:firstLine="0"/>
              <w:jc w:val="right"/>
              <w:rPr>
                <w:noProof/>
              </w:rPr>
            </w:pPr>
          </w:p>
        </w:tc>
      </w:tr>
      <w:tr w:rsidR="00EF7F6C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After w:val="1"/>
          <w:wAfter w:w="127" w:type="dxa"/>
          <w:cantSplit/>
          <w:tblHeader/>
        </w:trPr>
        <w:tc>
          <w:tcPr>
            <w:tcW w:w="72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EF7F6C" w:rsidRDefault="00EF7F6C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-57" w:right="-57" w:firstLine="0"/>
              <w:jc w:val="left"/>
              <w:rPr>
                <w:noProof/>
              </w:rPr>
            </w:pPr>
            <w:r>
              <w:rPr>
                <w:noProof/>
              </w:rPr>
              <w:t>Kód CPA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EF7F6C" w:rsidRDefault="00EF7F6C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Ukazovateľ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7F6C" w:rsidRDefault="00EF7F6C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2017</w:t>
            </w:r>
          </w:p>
        </w:tc>
        <w:tc>
          <w:tcPr>
            <w:tcW w:w="6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7F6C" w:rsidRDefault="00EF7F6C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2018</w:t>
            </w:r>
          </w:p>
        </w:tc>
        <w:tc>
          <w:tcPr>
            <w:tcW w:w="6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7F6C" w:rsidRDefault="00EF7F6C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center"/>
              <w:rPr>
                <w:noProof/>
              </w:rPr>
            </w:pPr>
            <w:r>
              <w:rPr>
                <w:noProof/>
              </w:rPr>
              <w:t>2019</w:t>
            </w:r>
          </w:p>
        </w:tc>
        <w:tc>
          <w:tcPr>
            <w:tcW w:w="273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F7F6C" w:rsidRDefault="00EF7F6C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Indicator</w:t>
            </w:r>
          </w:p>
        </w:tc>
      </w:tr>
      <w:tr w:rsidR="00E832A0" w:rsidRPr="001E581E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gridAfter w:val="1"/>
          <w:wBefore w:w="12" w:type="dxa"/>
          <w:wAfter w:w="127" w:type="dxa"/>
        </w:trPr>
        <w:tc>
          <w:tcPr>
            <w:tcW w:w="712" w:type="dxa"/>
          </w:tcPr>
          <w:p w:rsidR="00E832A0" w:rsidRPr="001E581E" w:rsidRDefault="00E832A0" w:rsidP="001C5484">
            <w:pPr>
              <w:pStyle w:val="Nadpis9"/>
              <w:spacing w:before="120"/>
              <w:ind w:left="0" w:firstLine="0"/>
              <w:rPr>
                <w:b w:val="0"/>
              </w:rPr>
            </w:pPr>
            <w:r>
              <w:rPr>
                <w:b w:val="0"/>
              </w:rPr>
              <w:t>43.22</w:t>
            </w:r>
          </w:p>
        </w:tc>
        <w:tc>
          <w:tcPr>
            <w:tcW w:w="2410" w:type="dxa"/>
            <w:gridSpan w:val="3"/>
            <w:vAlign w:val="bottom"/>
          </w:tcPr>
          <w:p w:rsidR="00E832A0" w:rsidRPr="001E581E" w:rsidRDefault="00E832A0" w:rsidP="001C5484">
            <w:pPr>
              <w:pStyle w:val="Nadpis9"/>
              <w:spacing w:before="120"/>
              <w:ind w:left="113" w:hanging="113"/>
              <w:rPr>
                <w:b w:val="0"/>
              </w:rPr>
            </w:pPr>
            <w:r w:rsidRPr="001E581E">
              <w:rPr>
                <w:b w:val="0"/>
              </w:rPr>
              <w:t>Inštalatérske práce, inštalácie výhrevných a klimatizačných zariadení</w:t>
            </w:r>
          </w:p>
        </w:tc>
        <w:tc>
          <w:tcPr>
            <w:tcW w:w="624" w:type="dxa"/>
            <w:vAlign w:val="bottom"/>
          </w:tcPr>
          <w:p w:rsidR="00E832A0" w:rsidRPr="001E581E" w:rsidRDefault="00E832A0" w:rsidP="001C5484">
            <w:pPr>
              <w:tabs>
                <w:tab w:val="clear" w:pos="680"/>
              </w:tabs>
              <w:spacing w:before="120"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95,6</w:t>
            </w:r>
          </w:p>
        </w:tc>
        <w:tc>
          <w:tcPr>
            <w:tcW w:w="624" w:type="dxa"/>
            <w:vAlign w:val="bottom"/>
          </w:tcPr>
          <w:p w:rsidR="00E832A0" w:rsidRPr="001E581E" w:rsidRDefault="00E832A0" w:rsidP="001C5484">
            <w:pPr>
              <w:tabs>
                <w:tab w:val="clear" w:pos="680"/>
              </w:tabs>
              <w:spacing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94,5</w:t>
            </w:r>
          </w:p>
        </w:tc>
        <w:tc>
          <w:tcPr>
            <w:tcW w:w="624" w:type="dxa"/>
            <w:gridSpan w:val="2"/>
            <w:vAlign w:val="bottom"/>
          </w:tcPr>
          <w:p w:rsidR="00E832A0" w:rsidRPr="001E581E" w:rsidRDefault="00E832A0" w:rsidP="001C5484">
            <w:pPr>
              <w:tabs>
                <w:tab w:val="clear" w:pos="680"/>
              </w:tabs>
              <w:spacing w:line="240" w:lineRule="auto"/>
              <w:ind w:left="0" w:firstLine="0"/>
              <w:jc w:val="right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100,4</w:t>
            </w:r>
          </w:p>
        </w:tc>
        <w:tc>
          <w:tcPr>
            <w:tcW w:w="2735" w:type="dxa"/>
            <w:gridSpan w:val="2"/>
            <w:vAlign w:val="bottom"/>
          </w:tcPr>
          <w:p w:rsidR="00E832A0" w:rsidRPr="001E581E" w:rsidRDefault="00E832A0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jc w:val="left"/>
              <w:rPr>
                <w:noProof/>
              </w:rPr>
            </w:pPr>
            <w:r w:rsidRPr="001E581E">
              <w:rPr>
                <w:noProof/>
              </w:rPr>
              <w:t xml:space="preserve">Plumbing, heat and </w:t>
            </w:r>
            <w:r>
              <w:rPr>
                <w:noProof/>
              </w:rPr>
              <w:br/>
            </w:r>
            <w:r w:rsidRPr="001E581E">
              <w:rPr>
                <w:noProof/>
              </w:rPr>
              <w:t xml:space="preserve">air-conditioning installation </w:t>
            </w:r>
            <w:r>
              <w:rPr>
                <w:noProof/>
              </w:rPr>
              <w:br/>
            </w:r>
            <w:r w:rsidRPr="001E581E">
              <w:rPr>
                <w:noProof/>
              </w:rPr>
              <w:t>works</w:t>
            </w:r>
          </w:p>
        </w:tc>
      </w:tr>
      <w:tr w:rsidR="00E832A0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gridAfter w:val="1"/>
          <w:wBefore w:w="12" w:type="dxa"/>
          <w:wAfter w:w="127" w:type="dxa"/>
        </w:trPr>
        <w:tc>
          <w:tcPr>
            <w:tcW w:w="712" w:type="dxa"/>
          </w:tcPr>
          <w:p w:rsidR="00E832A0" w:rsidRPr="00345A77" w:rsidRDefault="00E832A0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43.22.1</w:t>
            </w:r>
          </w:p>
        </w:tc>
        <w:tc>
          <w:tcPr>
            <w:tcW w:w="2410" w:type="dxa"/>
            <w:gridSpan w:val="3"/>
            <w:vAlign w:val="bottom"/>
          </w:tcPr>
          <w:p w:rsidR="00E832A0" w:rsidRDefault="00E832A0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1E581E">
              <w:rPr>
                <w:noProof/>
              </w:rPr>
              <w:t xml:space="preserve">Inštalácie rozvodov vody </w:t>
            </w:r>
            <w:r>
              <w:rPr>
                <w:noProof/>
              </w:rPr>
              <w:br/>
            </w:r>
            <w:r w:rsidRPr="001E581E">
              <w:rPr>
                <w:noProof/>
              </w:rPr>
              <w:t>a kanalizácie, výhrevných, ventilačných a klim</w:t>
            </w:r>
            <w:r>
              <w:rPr>
                <w:noProof/>
              </w:rPr>
              <w:t>.</w:t>
            </w:r>
            <w:r w:rsidRPr="001E581E">
              <w:rPr>
                <w:noProof/>
              </w:rPr>
              <w:t xml:space="preserve"> zariadení</w:t>
            </w:r>
          </w:p>
        </w:tc>
        <w:tc>
          <w:tcPr>
            <w:tcW w:w="624" w:type="dxa"/>
            <w:vAlign w:val="bottom"/>
          </w:tcPr>
          <w:p w:rsidR="00E832A0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75,8</w:t>
            </w:r>
          </w:p>
        </w:tc>
        <w:tc>
          <w:tcPr>
            <w:tcW w:w="624" w:type="dxa"/>
            <w:vAlign w:val="bottom"/>
          </w:tcPr>
          <w:p w:rsidR="00E832A0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84,6</w:t>
            </w:r>
          </w:p>
        </w:tc>
        <w:tc>
          <w:tcPr>
            <w:tcW w:w="624" w:type="dxa"/>
            <w:gridSpan w:val="2"/>
            <w:vAlign w:val="bottom"/>
          </w:tcPr>
          <w:p w:rsidR="00E832A0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87,7</w:t>
            </w:r>
          </w:p>
        </w:tc>
        <w:tc>
          <w:tcPr>
            <w:tcW w:w="2735" w:type="dxa"/>
            <w:gridSpan w:val="2"/>
            <w:vAlign w:val="bottom"/>
          </w:tcPr>
          <w:p w:rsidR="00E832A0" w:rsidRDefault="00E832A0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1E581E">
              <w:rPr>
                <w:noProof/>
              </w:rPr>
              <w:t>Water plumbing, drain laying, heating, ventilation and air conditioning installation works</w:t>
            </w:r>
          </w:p>
        </w:tc>
      </w:tr>
      <w:tr w:rsidR="00E832A0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gridAfter w:val="1"/>
          <w:wBefore w:w="12" w:type="dxa"/>
          <w:wAfter w:w="127" w:type="dxa"/>
          <w:trHeight w:val="227"/>
        </w:trPr>
        <w:tc>
          <w:tcPr>
            <w:tcW w:w="712" w:type="dxa"/>
          </w:tcPr>
          <w:p w:rsidR="00E832A0" w:rsidRPr="001E581E" w:rsidRDefault="00E832A0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43.22.2</w:t>
            </w:r>
          </w:p>
        </w:tc>
        <w:tc>
          <w:tcPr>
            <w:tcW w:w="2410" w:type="dxa"/>
            <w:gridSpan w:val="3"/>
            <w:vAlign w:val="bottom"/>
          </w:tcPr>
          <w:p w:rsidR="00E832A0" w:rsidRDefault="00E832A0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1E581E">
              <w:rPr>
                <w:noProof/>
              </w:rPr>
              <w:t>Inštalácie rozvodov plynu</w:t>
            </w:r>
          </w:p>
        </w:tc>
        <w:tc>
          <w:tcPr>
            <w:tcW w:w="624" w:type="dxa"/>
            <w:vAlign w:val="bottom"/>
          </w:tcPr>
          <w:p w:rsidR="00E832A0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19,9</w:t>
            </w:r>
          </w:p>
        </w:tc>
        <w:tc>
          <w:tcPr>
            <w:tcW w:w="624" w:type="dxa"/>
            <w:vAlign w:val="bottom"/>
          </w:tcPr>
          <w:p w:rsidR="00E832A0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9,9</w:t>
            </w:r>
          </w:p>
        </w:tc>
        <w:tc>
          <w:tcPr>
            <w:tcW w:w="624" w:type="dxa"/>
            <w:gridSpan w:val="2"/>
            <w:vAlign w:val="bottom"/>
          </w:tcPr>
          <w:p w:rsidR="00E832A0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12,8</w:t>
            </w:r>
          </w:p>
        </w:tc>
        <w:tc>
          <w:tcPr>
            <w:tcW w:w="2735" w:type="dxa"/>
            <w:gridSpan w:val="2"/>
            <w:vAlign w:val="bottom"/>
          </w:tcPr>
          <w:p w:rsidR="00E832A0" w:rsidRDefault="00E832A0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1E581E">
              <w:rPr>
                <w:noProof/>
              </w:rPr>
              <w:t>Gas fitting installation works</w:t>
            </w:r>
          </w:p>
        </w:tc>
      </w:tr>
      <w:tr w:rsidR="00E832A0" w:rsidTr="001C5484">
        <w:tblPrEx>
          <w:tblBorders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gridBefore w:val="1"/>
          <w:gridAfter w:val="1"/>
          <w:wBefore w:w="12" w:type="dxa"/>
          <w:wAfter w:w="127" w:type="dxa"/>
        </w:trPr>
        <w:tc>
          <w:tcPr>
            <w:tcW w:w="712" w:type="dxa"/>
          </w:tcPr>
          <w:p w:rsidR="00E832A0" w:rsidRPr="001E581E" w:rsidRDefault="00E832A0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t>43.29</w:t>
            </w:r>
          </w:p>
        </w:tc>
        <w:tc>
          <w:tcPr>
            <w:tcW w:w="2410" w:type="dxa"/>
            <w:gridSpan w:val="3"/>
            <w:vAlign w:val="bottom"/>
          </w:tcPr>
          <w:p w:rsidR="00E832A0" w:rsidRDefault="00E832A0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1E581E">
              <w:rPr>
                <w:noProof/>
              </w:rPr>
              <w:t>Ostatné stav</w:t>
            </w:r>
            <w:r>
              <w:rPr>
                <w:noProof/>
              </w:rPr>
              <w:t>.</w:t>
            </w:r>
            <w:r w:rsidRPr="001E581E">
              <w:rPr>
                <w:noProof/>
              </w:rPr>
              <w:t>inštalačné práce</w:t>
            </w:r>
          </w:p>
        </w:tc>
        <w:tc>
          <w:tcPr>
            <w:tcW w:w="624" w:type="dxa"/>
            <w:vAlign w:val="bottom"/>
          </w:tcPr>
          <w:p w:rsidR="00E832A0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76,7</w:t>
            </w:r>
          </w:p>
        </w:tc>
        <w:tc>
          <w:tcPr>
            <w:tcW w:w="624" w:type="dxa"/>
            <w:tcBorders>
              <w:bottom w:val="nil"/>
            </w:tcBorders>
            <w:vAlign w:val="bottom"/>
          </w:tcPr>
          <w:p w:rsidR="00E832A0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103,1</w:t>
            </w:r>
          </w:p>
        </w:tc>
        <w:tc>
          <w:tcPr>
            <w:tcW w:w="624" w:type="dxa"/>
            <w:gridSpan w:val="2"/>
            <w:vAlign w:val="bottom"/>
          </w:tcPr>
          <w:p w:rsidR="00E832A0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eastAsia="Arial Unicode MS" w:cs="Arial"/>
                <w:color w:val="000000"/>
              </w:rPr>
            </w:pPr>
            <w:r>
              <w:rPr>
                <w:rFonts w:eastAsia="Arial Unicode MS" w:cs="Arial"/>
                <w:color w:val="000000"/>
              </w:rPr>
              <w:t>96,3</w:t>
            </w:r>
          </w:p>
        </w:tc>
        <w:tc>
          <w:tcPr>
            <w:tcW w:w="2735" w:type="dxa"/>
            <w:gridSpan w:val="2"/>
            <w:vAlign w:val="bottom"/>
          </w:tcPr>
          <w:p w:rsidR="00E832A0" w:rsidRDefault="00E832A0" w:rsidP="001C548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jc w:val="left"/>
              <w:rPr>
                <w:noProof/>
              </w:rPr>
            </w:pPr>
            <w:r w:rsidRPr="001E581E">
              <w:rPr>
                <w:noProof/>
              </w:rPr>
              <w:t>Other constr</w:t>
            </w:r>
            <w:r>
              <w:rPr>
                <w:noProof/>
              </w:rPr>
              <w:t>.</w:t>
            </w:r>
            <w:r w:rsidRPr="001E581E">
              <w:rPr>
                <w:noProof/>
              </w:rPr>
              <w:t xml:space="preserve"> installation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00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3F453C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43.3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3F453C">
              <w:rPr>
                <w:rFonts w:cs="Arial"/>
                <w:bCs/>
                <w:color w:val="000000"/>
                <w:szCs w:val="16"/>
              </w:rPr>
              <w:t>Kompletizačné a dokončovacie práce</w:t>
            </w:r>
          </w:p>
        </w:tc>
        <w:tc>
          <w:tcPr>
            <w:tcW w:w="62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139,4</w:t>
            </w:r>
          </w:p>
        </w:tc>
        <w:tc>
          <w:tcPr>
            <w:tcW w:w="624" w:type="dxa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145,2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139,4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3F453C">
              <w:rPr>
                <w:rFonts w:cs="Arial"/>
                <w:bCs/>
                <w:color w:val="000000"/>
                <w:szCs w:val="16"/>
              </w:rPr>
              <w:t>Building completion and finishing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22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3F453C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43.31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3F453C">
              <w:rPr>
                <w:rFonts w:cs="Arial"/>
                <w:bCs/>
                <w:color w:val="000000"/>
                <w:szCs w:val="16"/>
              </w:rPr>
              <w:t>Omietacie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16,2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19,5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16,5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3F453C">
              <w:rPr>
                <w:rFonts w:cs="Arial"/>
                <w:bCs/>
                <w:color w:val="000000"/>
                <w:szCs w:val="16"/>
              </w:rPr>
              <w:t>Plastering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22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3F453C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43.32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3F453C">
              <w:rPr>
                <w:rFonts w:cs="Arial"/>
                <w:bCs/>
                <w:color w:val="000000"/>
                <w:szCs w:val="16"/>
              </w:rPr>
              <w:t>Stolárske inštalačné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5,1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7,5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11,4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3F453C">
              <w:rPr>
                <w:rFonts w:cs="Arial"/>
                <w:bCs/>
                <w:color w:val="000000"/>
                <w:szCs w:val="16"/>
              </w:rPr>
              <w:t>Joinery installation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6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3F453C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43.33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D2E75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  <w:lang w:val="de-AT"/>
              </w:rPr>
            </w:pPr>
            <w:r w:rsidRPr="003D2E75">
              <w:rPr>
                <w:rFonts w:cs="Arial"/>
                <w:bCs/>
                <w:color w:val="000000"/>
                <w:szCs w:val="16"/>
                <w:lang w:val="de-AT"/>
              </w:rPr>
              <w:t>Obkladanie stien a kladenie dlážkových krytín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spacing w:before="40"/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30,4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31,9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33,5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3F453C">
              <w:rPr>
                <w:rFonts w:cs="Arial"/>
                <w:bCs/>
                <w:color w:val="000000"/>
                <w:szCs w:val="16"/>
              </w:rPr>
              <w:t>Floor and wall covering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6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3F453C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43.33.1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D2E75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  <w:lang w:val="de-AT"/>
              </w:rPr>
            </w:pPr>
            <w:r w:rsidRPr="003D2E75">
              <w:rPr>
                <w:rFonts w:cs="Arial"/>
                <w:bCs/>
                <w:color w:val="000000"/>
                <w:szCs w:val="16"/>
                <w:lang w:val="de-AT"/>
              </w:rPr>
              <w:t>Obkladanie stien a pokládka dlažieb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27,2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26,6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29,2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3F453C">
              <w:rPr>
                <w:rFonts w:cs="Arial"/>
                <w:bCs/>
                <w:color w:val="000000"/>
                <w:szCs w:val="16"/>
              </w:rPr>
              <w:t>Tiling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6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43.33.2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D2E75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  <w:lang w:val="de-AT"/>
              </w:rPr>
            </w:pPr>
            <w:r w:rsidRPr="003D2E75">
              <w:rPr>
                <w:rFonts w:cs="Arial"/>
                <w:bCs/>
                <w:color w:val="000000"/>
                <w:szCs w:val="16"/>
                <w:lang w:val="de-AT"/>
              </w:rPr>
              <w:t>Kladenie ostatných dlážkových krytín, obkladanie a tapetovanie stien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3,2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5,4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4,3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 xml:space="preserve">Other floor laying and covering, </w:t>
            </w:r>
            <w:r>
              <w:rPr>
                <w:rFonts w:cs="Arial"/>
                <w:bCs/>
                <w:color w:val="000000"/>
                <w:szCs w:val="16"/>
              </w:rPr>
              <w:br/>
            </w:r>
            <w:r w:rsidRPr="00ED2DAD">
              <w:rPr>
                <w:rFonts w:cs="Arial"/>
                <w:bCs/>
                <w:color w:val="000000"/>
                <w:szCs w:val="16"/>
              </w:rPr>
              <w:t>wall covering and wall papering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6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43.34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 xml:space="preserve">Maliarske, natieračské </w:t>
            </w:r>
            <w:r>
              <w:rPr>
                <w:rFonts w:cs="Arial"/>
                <w:bCs/>
                <w:color w:val="000000"/>
                <w:szCs w:val="16"/>
              </w:rPr>
              <w:br/>
            </w:r>
            <w:r w:rsidRPr="00ED2DAD">
              <w:rPr>
                <w:rFonts w:cs="Arial"/>
                <w:bCs/>
                <w:color w:val="000000"/>
                <w:szCs w:val="16"/>
              </w:rPr>
              <w:t>a sklenárske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16,4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20,7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21,0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Painting and glazing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22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43.34.1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Maliarske a natieračské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11,3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14,7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10,1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Painting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22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43.34.2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Sklenárske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5,1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6,0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10,9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Glazing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6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43.39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Ostatné stavebné kompletiz</w:t>
            </w:r>
            <w:r>
              <w:rPr>
                <w:rFonts w:cs="Arial"/>
                <w:bCs/>
                <w:color w:val="000000"/>
                <w:szCs w:val="16"/>
              </w:rPr>
              <w:t xml:space="preserve">. </w:t>
            </w:r>
            <w:r>
              <w:rPr>
                <w:rFonts w:cs="Arial"/>
                <w:bCs/>
                <w:color w:val="000000"/>
                <w:szCs w:val="16"/>
              </w:rPr>
              <w:br/>
            </w:r>
            <w:r w:rsidRPr="00ED2DAD">
              <w:rPr>
                <w:rFonts w:cs="Arial"/>
                <w:bCs/>
                <w:color w:val="000000"/>
                <w:szCs w:val="16"/>
              </w:rPr>
              <w:t>a dokončovacie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71,4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65,7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57,1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Other building completion and finishing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6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43.9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Ostatné špecializované stavebné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242,0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281,4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246,7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Other specialised construction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22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43.91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Pokrývačské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8,5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8,4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7,7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Roofing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6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Default="00E832A0" w:rsidP="001C5484">
            <w:pPr>
              <w:spacing w:before="40"/>
              <w:ind w:left="0" w:firstLine="0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43.99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ED2DAD" w:rsidRDefault="00E832A0" w:rsidP="001C5484">
            <w:pPr>
              <w:spacing w:before="40"/>
              <w:jc w:val="lef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Ostatné špecializované stavebné práce i.n.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233,5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273,0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239,1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Other specialised construction works n.e.c.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22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43.99.1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Izolačné práce proti vode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24,8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22,7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14,8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Waterproofing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22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43.99.2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Lešenárske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7,1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12,6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5,9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Scaffolding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6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43.99.3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Pilotážne práce; základové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9,4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20,2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13,8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 xml:space="preserve">Pile driving works; foundation </w:t>
            </w:r>
            <w:r>
              <w:rPr>
                <w:rFonts w:cs="Arial"/>
                <w:bCs/>
                <w:color w:val="000000"/>
                <w:szCs w:val="16"/>
              </w:rPr>
              <w:br/>
            </w:r>
            <w:r w:rsidRPr="00ED2DAD">
              <w:rPr>
                <w:rFonts w:cs="Arial"/>
                <w:bCs/>
                <w:color w:val="000000"/>
                <w:szCs w:val="16"/>
              </w:rPr>
              <w:t>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22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43.99.4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Betonárske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30,2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30,7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25,8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Concreting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6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43.99.5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Práce na montáži oceľových konštrukcií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11,6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23,9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13,4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Structural steel components erection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22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ED2DAD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43.99.6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ED2DAD">
              <w:rPr>
                <w:rFonts w:cs="Arial"/>
                <w:bCs/>
                <w:color w:val="000000"/>
                <w:szCs w:val="16"/>
              </w:rPr>
              <w:t>Murovanie a murárske práce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24,9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27,6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20,7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786CD6">
              <w:rPr>
                <w:rFonts w:cs="Arial"/>
                <w:bCs/>
                <w:color w:val="000000"/>
                <w:szCs w:val="16"/>
              </w:rPr>
              <w:t>Masonry and bricklaying works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36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786CD6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43.99.7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786CD6">
              <w:rPr>
                <w:rFonts w:cs="Arial"/>
                <w:bCs/>
                <w:color w:val="000000"/>
                <w:szCs w:val="16"/>
              </w:rPr>
              <w:t>Práce na montáži a stavbe prefabrikovaných konštrukcií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11,4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35,1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17,4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786CD6">
              <w:rPr>
                <w:rFonts w:cs="Arial"/>
                <w:bCs/>
                <w:color w:val="000000"/>
                <w:szCs w:val="16"/>
              </w:rPr>
              <w:t>Assembly and erection works of prefabricated constructions</w:t>
            </w:r>
          </w:p>
        </w:tc>
      </w:tr>
      <w:tr w:rsidR="00E832A0" w:rsidRPr="003F453C" w:rsidTr="001C5484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127" w:type="dxa"/>
          <w:trHeight w:val="227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832A0" w:rsidRPr="00786CD6" w:rsidRDefault="00E832A0" w:rsidP="001C5484">
            <w:pPr>
              <w:spacing w:before="40"/>
              <w:ind w:left="0" w:firstLine="0"/>
              <w:jc w:val="left"/>
              <w:rPr>
                <w:rFonts w:cs="Arial"/>
                <w:bCs/>
                <w:color w:val="000000"/>
                <w:szCs w:val="16"/>
              </w:rPr>
            </w:pPr>
            <w:r>
              <w:rPr>
                <w:rFonts w:cs="Arial"/>
                <w:bCs/>
                <w:color w:val="000000"/>
                <w:szCs w:val="16"/>
              </w:rPr>
              <w:t>43.99.9</w:t>
            </w:r>
          </w:p>
        </w:tc>
        <w:tc>
          <w:tcPr>
            <w:tcW w:w="241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786CD6">
              <w:rPr>
                <w:rFonts w:cs="Arial"/>
                <w:bCs/>
                <w:color w:val="000000"/>
                <w:szCs w:val="16"/>
              </w:rPr>
              <w:t>Špecializované stav</w:t>
            </w:r>
            <w:r>
              <w:rPr>
                <w:rFonts w:cs="Arial"/>
                <w:bCs/>
                <w:color w:val="000000"/>
                <w:szCs w:val="16"/>
              </w:rPr>
              <w:t xml:space="preserve">. </w:t>
            </w:r>
            <w:r w:rsidRPr="00786CD6">
              <w:rPr>
                <w:rFonts w:cs="Arial"/>
                <w:bCs/>
                <w:color w:val="000000"/>
                <w:szCs w:val="16"/>
              </w:rPr>
              <w:t>práce i. n.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114,2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100,1</w:t>
            </w:r>
          </w:p>
        </w:tc>
        <w:tc>
          <w:tcPr>
            <w:tcW w:w="6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E832A0" w:rsidRPr="003F453C" w:rsidRDefault="00E832A0" w:rsidP="001C5484">
            <w:pPr>
              <w:tabs>
                <w:tab w:val="clear" w:pos="680"/>
              </w:tabs>
              <w:ind w:left="0" w:firstLine="0"/>
              <w:jc w:val="right"/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121,1</w:t>
            </w:r>
          </w:p>
        </w:tc>
        <w:tc>
          <w:tcPr>
            <w:tcW w:w="273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:rsidR="00E832A0" w:rsidRPr="003F453C" w:rsidRDefault="00E832A0" w:rsidP="001C5484">
            <w:pPr>
              <w:spacing w:before="40"/>
              <w:jc w:val="left"/>
              <w:rPr>
                <w:rFonts w:cs="Arial"/>
                <w:bCs/>
                <w:color w:val="000000"/>
                <w:szCs w:val="16"/>
              </w:rPr>
            </w:pPr>
            <w:r w:rsidRPr="00786CD6">
              <w:rPr>
                <w:rFonts w:cs="Arial"/>
                <w:bCs/>
                <w:color w:val="000000"/>
                <w:szCs w:val="16"/>
              </w:rPr>
              <w:t>Specialised constr</w:t>
            </w:r>
            <w:r>
              <w:rPr>
                <w:rFonts w:cs="Arial"/>
                <w:bCs/>
                <w:color w:val="000000"/>
                <w:szCs w:val="16"/>
              </w:rPr>
              <w:t xml:space="preserve">. </w:t>
            </w:r>
            <w:r w:rsidRPr="00786CD6">
              <w:rPr>
                <w:rFonts w:cs="Arial"/>
                <w:bCs/>
                <w:color w:val="000000"/>
                <w:szCs w:val="16"/>
              </w:rPr>
              <w:t>works n.e.c.</w:t>
            </w:r>
          </w:p>
        </w:tc>
      </w:tr>
    </w:tbl>
    <w:p w:rsidR="00A8491B" w:rsidRPr="00B4501E" w:rsidRDefault="00A8491B" w:rsidP="00A8491B">
      <w:pPr>
        <w:pStyle w:val="Nadpis2slov"/>
        <w:tabs>
          <w:tab w:val="clear" w:pos="680"/>
          <w:tab w:val="left" w:pos="709"/>
        </w:tabs>
        <w:rPr>
          <w:lang w:val="en-US"/>
        </w:rPr>
      </w:pPr>
    </w:p>
    <w:p w:rsidR="00A8491B" w:rsidRPr="00490465" w:rsidRDefault="00A8491B" w:rsidP="00A8491B">
      <w:pPr>
        <w:pStyle w:val="Nadpis2slov"/>
        <w:tabs>
          <w:tab w:val="clear" w:pos="680"/>
          <w:tab w:val="left" w:pos="709"/>
        </w:tabs>
        <w:rPr>
          <w:szCs w:val="18"/>
        </w:rPr>
      </w:pPr>
      <w:r w:rsidRPr="00B4501E">
        <w:rPr>
          <w:lang w:val="en-US"/>
        </w:rPr>
        <w:br w:type="page"/>
      </w:r>
      <w:r w:rsidRPr="00490465">
        <w:rPr>
          <w:lang w:val="de-DE"/>
        </w:rPr>
        <w:t xml:space="preserve">T </w:t>
      </w:r>
      <w:r w:rsidR="002420BC">
        <w:rPr>
          <w:lang w:val="de-DE"/>
        </w:rPr>
        <w:t>19</w:t>
      </w:r>
      <w:r w:rsidRPr="00490465">
        <w:rPr>
          <w:b w:val="0"/>
          <w:bCs/>
          <w:szCs w:val="18"/>
          <w:lang w:val="cs-CZ"/>
        </w:rPr>
        <w:t>–</w:t>
      </w:r>
      <w:r w:rsidR="005B0EEB">
        <w:rPr>
          <w:b w:val="0"/>
          <w:bCs/>
          <w:szCs w:val="18"/>
          <w:lang w:val="cs-CZ"/>
        </w:rPr>
        <w:t>9</w:t>
      </w:r>
      <w:r w:rsidRPr="00490465">
        <w:rPr>
          <w:b w:val="0"/>
          <w:bCs/>
          <w:szCs w:val="18"/>
          <w:lang w:val="cs-CZ"/>
        </w:rPr>
        <w:t>.</w:t>
      </w:r>
      <w:r w:rsidRPr="00490465">
        <w:rPr>
          <w:b w:val="0"/>
          <w:bCs/>
          <w:szCs w:val="18"/>
          <w:lang w:val="cs-CZ"/>
        </w:rPr>
        <w:tab/>
      </w:r>
      <w:r w:rsidRPr="00490465">
        <w:rPr>
          <w:szCs w:val="18"/>
        </w:rPr>
        <w:t>Byty</w:t>
      </w:r>
    </w:p>
    <w:p w:rsidR="00A8491B" w:rsidRPr="00490465" w:rsidRDefault="00A8491B" w:rsidP="00A8491B">
      <w:pPr>
        <w:pStyle w:val="Nadpis2slov"/>
        <w:tabs>
          <w:tab w:val="clear" w:pos="680"/>
          <w:tab w:val="left" w:pos="709"/>
        </w:tabs>
        <w:rPr>
          <w:b w:val="0"/>
        </w:rPr>
      </w:pPr>
      <w:r w:rsidRPr="00490465">
        <w:tab/>
      </w:r>
      <w:r w:rsidRPr="00490465">
        <w:rPr>
          <w:b w:val="0"/>
        </w:rPr>
        <w:t>Dwellings</w:t>
      </w:r>
    </w:p>
    <w:p w:rsidR="00A8491B" w:rsidRPr="00490465" w:rsidRDefault="00A8491B" w:rsidP="00A8491B"/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1"/>
        <w:gridCol w:w="674"/>
        <w:gridCol w:w="675"/>
        <w:gridCol w:w="675"/>
        <w:gridCol w:w="675"/>
        <w:gridCol w:w="675"/>
        <w:gridCol w:w="2197"/>
      </w:tblGrid>
      <w:tr w:rsidR="00143B3F" w:rsidRPr="00490465" w:rsidTr="001C5484">
        <w:tc>
          <w:tcPr>
            <w:tcW w:w="2141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490465">
              <w:t>Ukazovateľ</w:t>
            </w:r>
          </w:p>
        </w:tc>
        <w:tc>
          <w:tcPr>
            <w:tcW w:w="674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 w:rsidRPr="003A5023">
              <w:t>201</w:t>
            </w:r>
            <w:r>
              <w:t>5</w:t>
            </w:r>
          </w:p>
        </w:tc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2016</w:t>
            </w:r>
          </w:p>
        </w:tc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2017</w:t>
            </w:r>
          </w:p>
        </w:tc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2018</w:t>
            </w:r>
          </w:p>
        </w:tc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</w:pPr>
            <w:r>
              <w:t>2019</w:t>
            </w:r>
          </w:p>
        </w:tc>
        <w:tc>
          <w:tcPr>
            <w:tcW w:w="21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</w:pPr>
            <w:r w:rsidRPr="00490465">
              <w:t>Indicator</w:t>
            </w:r>
          </w:p>
        </w:tc>
      </w:tr>
      <w:tr w:rsidR="00143B3F" w:rsidRPr="00490465" w:rsidTr="001C5484">
        <w:tc>
          <w:tcPr>
            <w:tcW w:w="2141" w:type="dxa"/>
            <w:tcBorders>
              <w:right w:val="single" w:sz="6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</w:rPr>
            </w:pPr>
            <w:r w:rsidRPr="00490465">
              <w:rPr>
                <w:b/>
              </w:rPr>
              <w:t>Rozostavané byty k 1.</w:t>
            </w:r>
            <w:r>
              <w:rPr>
                <w:b/>
              </w:rPr>
              <w:t xml:space="preserve"> </w:t>
            </w:r>
            <w:r w:rsidRPr="00490465">
              <w:rPr>
                <w:b/>
              </w:rPr>
              <w:t>1.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62 099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65 812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71 990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74 789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54F7C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77 629</w:t>
            </w:r>
          </w:p>
        </w:tc>
        <w:tc>
          <w:tcPr>
            <w:tcW w:w="2197" w:type="dxa"/>
            <w:tcBorders>
              <w:top w:val="single" w:sz="12" w:space="0" w:color="auto"/>
              <w:left w:val="single" w:sz="4" w:space="0" w:color="auto"/>
              <w:bottom w:val="nil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68" w:hanging="68"/>
              <w:jc w:val="left"/>
              <w:rPr>
                <w:b/>
              </w:rPr>
            </w:pPr>
            <w:r w:rsidRPr="00490465">
              <w:rPr>
                <w:b/>
              </w:rPr>
              <w:t>Dwellings under construction as of Jan. 1</w:t>
            </w:r>
          </w:p>
        </w:tc>
      </w:tr>
      <w:tr w:rsidR="00143B3F" w:rsidRPr="00490465" w:rsidTr="001C5484">
        <w:trPr>
          <w:trHeight w:hRule="exact" w:val="397"/>
        </w:trPr>
        <w:tc>
          <w:tcPr>
            <w:tcW w:w="2141" w:type="dxa"/>
            <w:tcBorders>
              <w:right w:val="single" w:sz="6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</w:rPr>
            </w:pPr>
            <w:r w:rsidRPr="00490465">
              <w:rPr>
                <w:b/>
              </w:rPr>
              <w:t>Začaté byty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19 640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21 441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19 930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22 055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54F7C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21 516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  <w:spacing w:val="-4"/>
              </w:rPr>
            </w:pPr>
            <w:r>
              <w:rPr>
                <w:b/>
                <w:spacing w:val="-4"/>
              </w:rPr>
              <w:t>Started</w:t>
            </w:r>
            <w:r w:rsidRPr="00490465">
              <w:rPr>
                <w:b/>
                <w:spacing w:val="-4"/>
              </w:rPr>
              <w:t xml:space="preserve"> dwellings in total</w:t>
            </w:r>
          </w:p>
        </w:tc>
      </w:tr>
      <w:tr w:rsidR="00143B3F" w:rsidRPr="00490465" w:rsidTr="001C5484">
        <w:trPr>
          <w:trHeight w:hRule="exact" w:val="397"/>
        </w:trPr>
        <w:tc>
          <w:tcPr>
            <w:tcW w:w="2141" w:type="dxa"/>
            <w:tcBorders>
              <w:right w:val="single" w:sz="6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</w:rPr>
            </w:pPr>
            <w:r w:rsidRPr="00490465">
              <w:rPr>
                <w:b/>
              </w:rPr>
              <w:t>Dokončené byty spolu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15 471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15 672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16 946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19 071</w:t>
            </w:r>
          </w:p>
        </w:tc>
        <w:tc>
          <w:tcPr>
            <w:tcW w:w="675" w:type="dxa"/>
            <w:tcBorders>
              <w:right w:val="single" w:sz="6" w:space="0" w:color="auto"/>
            </w:tcBorders>
            <w:vAlign w:val="bottom"/>
          </w:tcPr>
          <w:p w:rsidR="00143B3F" w:rsidRPr="003A5023" w:rsidRDefault="00154F7C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20 171</w:t>
            </w: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  <w:spacing w:val="-4"/>
              </w:rPr>
            </w:pPr>
            <w:r w:rsidRPr="00490465">
              <w:rPr>
                <w:b/>
                <w:spacing w:val="-4"/>
              </w:rPr>
              <w:t>Completed dwellings in total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</w:p>
        </w:tc>
        <w:tc>
          <w:tcPr>
            <w:tcW w:w="674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of which dwellings in 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v tom byty vo vlastníctve</w:t>
            </w:r>
          </w:p>
        </w:tc>
        <w:tc>
          <w:tcPr>
            <w:tcW w:w="674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ownership: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územnej samosprávy</w:t>
            </w:r>
          </w:p>
        </w:tc>
        <w:tc>
          <w:tcPr>
            <w:tcW w:w="674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339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336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226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202</w:t>
            </w:r>
          </w:p>
        </w:tc>
        <w:tc>
          <w:tcPr>
            <w:tcW w:w="675" w:type="dxa"/>
          </w:tcPr>
          <w:p w:rsidR="00143B3F" w:rsidRPr="003A5023" w:rsidRDefault="00154F7C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205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Communal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družstevnom</w:t>
            </w:r>
          </w:p>
        </w:tc>
        <w:tc>
          <w:tcPr>
            <w:tcW w:w="674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–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–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12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30</w:t>
            </w:r>
          </w:p>
        </w:tc>
        <w:tc>
          <w:tcPr>
            <w:tcW w:w="675" w:type="dxa"/>
          </w:tcPr>
          <w:p w:rsidR="00143B3F" w:rsidRPr="003A5023" w:rsidRDefault="00E53EF2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12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Co-operative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de-DE"/>
              </w:rPr>
            </w:pPr>
            <w:r w:rsidRPr="00490465">
              <w:t xml:space="preserve">  </w:t>
            </w:r>
            <w:r w:rsidRPr="00490465">
              <w:rPr>
                <w:lang w:val="de-DE"/>
              </w:rPr>
              <w:t>súkromnom</w:t>
            </w:r>
          </w:p>
        </w:tc>
        <w:tc>
          <w:tcPr>
            <w:tcW w:w="674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  <w:rPr>
                <w:lang w:val="de-DE"/>
              </w:rPr>
            </w:pPr>
            <w:r>
              <w:rPr>
                <w:lang w:val="de-DE"/>
              </w:rPr>
              <w:t>15 115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  <w:rPr>
                <w:lang w:val="de-DE"/>
              </w:rPr>
            </w:pPr>
            <w:r>
              <w:rPr>
                <w:lang w:val="de-DE"/>
              </w:rPr>
              <w:t>15 307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  <w:rPr>
                <w:lang w:val="de-DE"/>
              </w:rPr>
            </w:pPr>
            <w:r>
              <w:rPr>
                <w:lang w:val="de-DE"/>
              </w:rPr>
              <w:t>16 706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  <w:rPr>
                <w:lang w:val="de-DE"/>
              </w:rPr>
            </w:pPr>
            <w:r>
              <w:rPr>
                <w:lang w:val="de-DE"/>
              </w:rPr>
              <w:t>18 838</w:t>
            </w:r>
          </w:p>
        </w:tc>
        <w:tc>
          <w:tcPr>
            <w:tcW w:w="675" w:type="dxa"/>
          </w:tcPr>
          <w:p w:rsidR="00143B3F" w:rsidRPr="003A5023" w:rsidRDefault="00E53EF2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  <w:rPr>
                <w:lang w:val="de-DE"/>
              </w:rPr>
            </w:pPr>
            <w:r>
              <w:rPr>
                <w:lang w:val="de-DE"/>
              </w:rPr>
              <w:t>19 954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de-DE"/>
              </w:rPr>
            </w:pPr>
            <w:r w:rsidRPr="00490465">
              <w:rPr>
                <w:lang w:val="de-DE"/>
              </w:rPr>
              <w:t xml:space="preserve">  Private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lang w:val="de-DE"/>
              </w:rPr>
            </w:pPr>
            <w:r w:rsidRPr="00490465">
              <w:rPr>
                <w:lang w:val="de-DE"/>
              </w:rPr>
              <w:t xml:space="preserve">  ostatnom</w:t>
            </w:r>
          </w:p>
        </w:tc>
        <w:tc>
          <w:tcPr>
            <w:tcW w:w="674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17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29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2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</w:t>
            </w:r>
          </w:p>
        </w:tc>
        <w:tc>
          <w:tcPr>
            <w:tcW w:w="675" w:type="dxa"/>
          </w:tcPr>
          <w:p w:rsidR="00143B3F" w:rsidRPr="003A5023" w:rsidRDefault="00AF34F5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 w:rsidRPr="00AF34F5">
              <w:t>–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Other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z celku v rodinných domoch</w:t>
            </w:r>
          </w:p>
        </w:tc>
        <w:tc>
          <w:tcPr>
            <w:tcW w:w="674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9 860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11 195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11 547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12 687</w:t>
            </w:r>
          </w:p>
        </w:tc>
        <w:tc>
          <w:tcPr>
            <w:tcW w:w="675" w:type="dxa"/>
          </w:tcPr>
          <w:p w:rsidR="00143B3F" w:rsidRPr="003A5023" w:rsidRDefault="00E53EF2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13 338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of which: in family houses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Počet dokončených bytov</w:t>
            </w:r>
          </w:p>
        </w:tc>
        <w:tc>
          <w:tcPr>
            <w:tcW w:w="674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675" w:type="dxa"/>
          </w:tcPr>
          <w:p w:rsidR="00143B3F" w:rsidRPr="003A5023" w:rsidRDefault="00143B3F" w:rsidP="00143B3F">
            <w:pPr>
              <w:spacing w:line="240" w:lineRule="exact"/>
              <w:jc w:val="right"/>
              <w:rPr>
                <w:rFonts w:cs="Arial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-57" w:firstLine="0"/>
              <w:jc w:val="left"/>
            </w:pPr>
            <w:r w:rsidRPr="00490465">
              <w:t>Number of completed dwell-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na 1 000 obyvateľov</w:t>
            </w:r>
          </w:p>
        </w:tc>
        <w:tc>
          <w:tcPr>
            <w:tcW w:w="674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2,9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2,9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3,1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3,5</w:t>
            </w:r>
          </w:p>
        </w:tc>
        <w:tc>
          <w:tcPr>
            <w:tcW w:w="675" w:type="dxa"/>
          </w:tcPr>
          <w:p w:rsidR="00143B3F" w:rsidRPr="003A5023" w:rsidRDefault="00E53EF2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3,7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ings per 1 000 inhabitants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z toho súkromných</w:t>
            </w:r>
          </w:p>
        </w:tc>
        <w:tc>
          <w:tcPr>
            <w:tcW w:w="674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2,8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2,8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3,1</w:t>
            </w:r>
          </w:p>
        </w:tc>
        <w:tc>
          <w:tcPr>
            <w:tcW w:w="675" w:type="dxa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3,5</w:t>
            </w:r>
          </w:p>
        </w:tc>
        <w:tc>
          <w:tcPr>
            <w:tcW w:w="675" w:type="dxa"/>
          </w:tcPr>
          <w:p w:rsidR="00143B3F" w:rsidRPr="003A5023" w:rsidRDefault="00E53EF2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3,7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of which: Private</w:t>
            </w:r>
          </w:p>
        </w:tc>
      </w:tr>
      <w:tr w:rsidR="00143B3F" w:rsidRPr="00490465" w:rsidTr="001C5484"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left"/>
              <w:rPr>
                <w:b/>
              </w:rPr>
            </w:pPr>
            <w:r w:rsidRPr="00490465">
              <w:rPr>
                <w:b/>
              </w:rPr>
              <w:t xml:space="preserve">Dokončené byty podľa </w:t>
            </w:r>
            <w:r w:rsidRPr="00490465">
              <w:rPr>
                <w:b/>
              </w:rPr>
              <w:br/>
              <w:t xml:space="preserve">  počtu izieb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</w:pP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left"/>
              <w:rPr>
                <w:b/>
              </w:rPr>
            </w:pPr>
            <w:r w:rsidRPr="00490465">
              <w:rPr>
                <w:b/>
              </w:rPr>
              <w:t xml:space="preserve">Completed dwellings by </w:t>
            </w:r>
            <w:r w:rsidRPr="00490465">
              <w:rPr>
                <w:b/>
              </w:rPr>
              <w:br/>
              <w:t xml:space="preserve">  number of rooms</w:t>
            </w:r>
          </w:p>
        </w:tc>
      </w:tr>
      <w:tr w:rsidR="00143B3F" w:rsidRPr="00490465" w:rsidTr="001C5484"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jednoizbové a garzónky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1 101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855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1 289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1 091</w:t>
            </w:r>
          </w:p>
        </w:tc>
        <w:tc>
          <w:tcPr>
            <w:tcW w:w="675" w:type="dxa"/>
            <w:vAlign w:val="bottom"/>
          </w:tcPr>
          <w:p w:rsidR="00143B3F" w:rsidRPr="003A5023" w:rsidRDefault="00FF1055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1 224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One-room and flatlets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dvojizbové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2 689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2 299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2 660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3 164</w:t>
            </w:r>
          </w:p>
        </w:tc>
        <w:tc>
          <w:tcPr>
            <w:tcW w:w="675" w:type="dxa"/>
            <w:vAlign w:val="bottom"/>
          </w:tcPr>
          <w:p w:rsidR="00143B3F" w:rsidRPr="003A5023" w:rsidRDefault="00FF1055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3 499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Two-room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trojizbové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4 113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4 055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4 365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4 757</w:t>
            </w:r>
          </w:p>
        </w:tc>
        <w:tc>
          <w:tcPr>
            <w:tcW w:w="675" w:type="dxa"/>
            <w:vAlign w:val="bottom"/>
          </w:tcPr>
          <w:p w:rsidR="00143B3F" w:rsidRPr="003A5023" w:rsidRDefault="00FF1055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5 104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Three-room</w:t>
            </w:r>
          </w:p>
        </w:tc>
      </w:tr>
      <w:tr w:rsidR="00143B3F" w:rsidRPr="00490465" w:rsidTr="001C5484"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20" w:line="240" w:lineRule="exact"/>
              <w:ind w:left="0" w:firstLine="0"/>
              <w:jc w:val="left"/>
            </w:pPr>
            <w:r w:rsidRPr="00490465">
              <w:t>štvor a viacizbové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exact"/>
              <w:ind w:left="0" w:firstLine="0"/>
              <w:jc w:val="right"/>
            </w:pPr>
            <w:r>
              <w:t>7 568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exact"/>
              <w:ind w:left="0" w:firstLine="0"/>
              <w:jc w:val="right"/>
            </w:pPr>
            <w:r>
              <w:t>8 463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exact"/>
              <w:ind w:left="0" w:firstLine="0"/>
              <w:jc w:val="right"/>
            </w:pPr>
            <w:r>
              <w:t>8 632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exact"/>
              <w:ind w:left="0" w:firstLine="0"/>
              <w:jc w:val="right"/>
            </w:pPr>
            <w:r>
              <w:t>10 059</w:t>
            </w:r>
          </w:p>
        </w:tc>
        <w:tc>
          <w:tcPr>
            <w:tcW w:w="675" w:type="dxa"/>
            <w:vAlign w:val="bottom"/>
          </w:tcPr>
          <w:p w:rsidR="00143B3F" w:rsidRPr="003A5023" w:rsidRDefault="00FF1055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exact"/>
              <w:ind w:left="0" w:firstLine="0"/>
              <w:jc w:val="right"/>
            </w:pPr>
            <w:r>
              <w:t>10 344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20" w:line="240" w:lineRule="exact"/>
              <w:ind w:left="0" w:firstLine="0"/>
              <w:jc w:val="left"/>
            </w:pPr>
            <w:r w:rsidRPr="00490465">
              <w:t>Four-room and more</w:t>
            </w:r>
          </w:p>
        </w:tc>
      </w:tr>
      <w:tr w:rsidR="00143B3F" w:rsidRPr="00490465" w:rsidTr="001C5484"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left"/>
              <w:rPr>
                <w:b/>
              </w:rPr>
            </w:pPr>
            <w:r w:rsidRPr="00490465">
              <w:rPr>
                <w:b/>
              </w:rPr>
              <w:t xml:space="preserve">Priemerná plocha </w:t>
            </w:r>
            <w:r w:rsidRPr="00490465">
              <w:rPr>
                <w:b/>
              </w:rPr>
              <w:br/>
              <w:t xml:space="preserve">  dokončených bytov (m</w:t>
            </w:r>
            <w:r w:rsidRPr="00490465">
              <w:rPr>
                <w:b/>
                <w:vertAlign w:val="superscript"/>
              </w:rPr>
              <w:t>2</w:t>
            </w:r>
            <w:r w:rsidRPr="00490465">
              <w:rPr>
                <w:b/>
              </w:rPr>
              <w:t>)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right"/>
            </w:pP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left"/>
              <w:rPr>
                <w:b/>
              </w:rPr>
            </w:pPr>
            <w:r w:rsidRPr="00490465">
              <w:rPr>
                <w:b/>
              </w:rPr>
              <w:t xml:space="preserve">Average area of completed </w:t>
            </w:r>
            <w:r w:rsidRPr="00490465">
              <w:rPr>
                <w:b/>
              </w:rPr>
              <w:br/>
              <w:t xml:space="preserve">  dwellings (m</w:t>
            </w:r>
            <w:r w:rsidRPr="00490465">
              <w:rPr>
                <w:b/>
                <w:vertAlign w:val="superscript"/>
              </w:rPr>
              <w:t>2</w:t>
            </w:r>
            <w:r w:rsidRPr="00490465">
              <w:rPr>
                <w:b/>
              </w:rPr>
              <w:t>)</w:t>
            </w:r>
          </w:p>
        </w:tc>
      </w:tr>
      <w:tr w:rsidR="00143B3F" w:rsidRPr="00490465" w:rsidTr="001C5484"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Obytná plocha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Living area of 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dokončeného bytu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71,4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73,8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70,4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70,9</w:t>
            </w:r>
          </w:p>
        </w:tc>
        <w:tc>
          <w:tcPr>
            <w:tcW w:w="675" w:type="dxa"/>
            <w:vAlign w:val="bottom"/>
          </w:tcPr>
          <w:p w:rsidR="00143B3F" w:rsidRPr="003A5023" w:rsidRDefault="00FF1055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69,6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completed dwelling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z toho v súkromnom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of which: in private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vlastníctve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72,2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74,5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70,9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71,3</w:t>
            </w:r>
          </w:p>
        </w:tc>
        <w:tc>
          <w:tcPr>
            <w:tcW w:w="675" w:type="dxa"/>
            <w:vAlign w:val="bottom"/>
          </w:tcPr>
          <w:p w:rsidR="00143B3F" w:rsidRPr="003A5023" w:rsidRDefault="00FF1055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70,3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 xml:space="preserve">  ownership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z celku v rodinných domoch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85,4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84,6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82,2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82,4</w:t>
            </w:r>
          </w:p>
        </w:tc>
        <w:tc>
          <w:tcPr>
            <w:tcW w:w="675" w:type="dxa"/>
            <w:vAlign w:val="bottom"/>
          </w:tcPr>
          <w:p w:rsidR="00143B3F" w:rsidRPr="003A5023" w:rsidRDefault="00FF1055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  <w:r>
              <w:t>82,4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of which: in family houses</w:t>
            </w:r>
          </w:p>
        </w:tc>
      </w:tr>
      <w:tr w:rsidR="00143B3F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Podlahová plocha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40" w:lineRule="exact"/>
              <w:ind w:left="0" w:firstLine="0"/>
              <w:jc w:val="right"/>
            </w:pP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Floor area of completed</w:t>
            </w:r>
          </w:p>
        </w:tc>
      </w:tr>
      <w:tr w:rsidR="00143B3F" w:rsidRPr="00490465" w:rsidTr="001C5484">
        <w:tc>
          <w:tcPr>
            <w:tcW w:w="2141" w:type="dxa"/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20" w:line="240" w:lineRule="exact"/>
              <w:ind w:left="0" w:firstLine="0"/>
              <w:jc w:val="left"/>
            </w:pPr>
            <w:r w:rsidRPr="00490465">
              <w:t xml:space="preserve">  dokončeného bytu</w:t>
            </w:r>
          </w:p>
        </w:tc>
        <w:tc>
          <w:tcPr>
            <w:tcW w:w="674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exact"/>
              <w:ind w:left="0" w:firstLine="0"/>
              <w:jc w:val="right"/>
            </w:pPr>
            <w:r>
              <w:t>113,7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exact"/>
              <w:ind w:left="0" w:firstLine="0"/>
              <w:jc w:val="right"/>
            </w:pPr>
            <w:r>
              <w:t>118,2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exact"/>
              <w:ind w:left="0" w:firstLine="0"/>
              <w:jc w:val="right"/>
            </w:pPr>
            <w:r>
              <w:t>112,8</w:t>
            </w:r>
          </w:p>
        </w:tc>
        <w:tc>
          <w:tcPr>
            <w:tcW w:w="675" w:type="dxa"/>
            <w:vAlign w:val="bottom"/>
          </w:tcPr>
          <w:p w:rsidR="00143B3F" w:rsidRPr="003A5023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exact"/>
              <w:ind w:left="0" w:firstLine="0"/>
              <w:jc w:val="right"/>
            </w:pPr>
            <w:r>
              <w:t>112,3</w:t>
            </w:r>
          </w:p>
        </w:tc>
        <w:tc>
          <w:tcPr>
            <w:tcW w:w="675" w:type="dxa"/>
            <w:vAlign w:val="bottom"/>
          </w:tcPr>
          <w:p w:rsidR="00143B3F" w:rsidRPr="003A5023" w:rsidRDefault="00FF1055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exact"/>
              <w:ind w:left="0" w:firstLine="0"/>
              <w:jc w:val="right"/>
            </w:pPr>
            <w:r>
              <w:t>109,7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143B3F" w:rsidRPr="00490465" w:rsidRDefault="00143B3F" w:rsidP="00143B3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20" w:line="240" w:lineRule="exact"/>
              <w:ind w:left="0" w:firstLine="0"/>
              <w:jc w:val="left"/>
            </w:pPr>
            <w:r w:rsidRPr="00490465">
              <w:t xml:space="preserve">  dwelling</w:t>
            </w:r>
          </w:p>
        </w:tc>
      </w:tr>
      <w:tr w:rsidR="00F70B08" w:rsidRPr="00490465" w:rsidTr="001C5484">
        <w:tc>
          <w:tcPr>
            <w:tcW w:w="2141" w:type="dxa"/>
            <w:vAlign w:val="bottom"/>
          </w:tcPr>
          <w:p w:rsidR="00F70B08" w:rsidRPr="00490465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</w:rPr>
            </w:pPr>
            <w:r w:rsidRPr="00490465">
              <w:rPr>
                <w:b/>
              </w:rPr>
              <w:t>Úbytok bytov spolu</w:t>
            </w:r>
          </w:p>
        </w:tc>
        <w:tc>
          <w:tcPr>
            <w:tcW w:w="674" w:type="dxa"/>
            <w:vAlign w:val="bottom"/>
          </w:tcPr>
          <w:p w:rsidR="00F70B08" w:rsidRPr="003A5023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 xml:space="preserve"> 1 292</w:t>
            </w:r>
          </w:p>
        </w:tc>
        <w:tc>
          <w:tcPr>
            <w:tcW w:w="675" w:type="dxa"/>
            <w:vAlign w:val="bottom"/>
          </w:tcPr>
          <w:p w:rsidR="00F70B08" w:rsidRPr="003A5023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1 452</w:t>
            </w:r>
          </w:p>
        </w:tc>
        <w:tc>
          <w:tcPr>
            <w:tcW w:w="675" w:type="dxa"/>
            <w:vAlign w:val="bottom"/>
          </w:tcPr>
          <w:p w:rsidR="00F70B08" w:rsidRPr="003A5023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1 496</w:t>
            </w:r>
          </w:p>
        </w:tc>
        <w:tc>
          <w:tcPr>
            <w:tcW w:w="675" w:type="dxa"/>
            <w:vAlign w:val="bottom"/>
          </w:tcPr>
          <w:p w:rsidR="00F70B08" w:rsidRPr="003A5023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1 495</w:t>
            </w:r>
          </w:p>
        </w:tc>
        <w:tc>
          <w:tcPr>
            <w:tcW w:w="675" w:type="dxa"/>
            <w:vAlign w:val="bottom"/>
          </w:tcPr>
          <w:p w:rsidR="00F70B08" w:rsidRPr="003A5023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1 483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F70B08" w:rsidRPr="00490465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40" w:lineRule="exact"/>
              <w:ind w:left="0" w:firstLine="0"/>
              <w:jc w:val="left"/>
            </w:pPr>
            <w:r w:rsidRPr="00490465">
              <w:rPr>
                <w:b/>
              </w:rPr>
              <w:t xml:space="preserve">Decrease of dwellings </w:t>
            </w:r>
            <w:r w:rsidRPr="00490465">
              <w:rPr>
                <w:b/>
              </w:rPr>
              <w:br/>
              <w:t xml:space="preserve">  in total</w:t>
            </w:r>
          </w:p>
        </w:tc>
      </w:tr>
      <w:tr w:rsidR="00F70B08" w:rsidRPr="00490465" w:rsidTr="001C5484">
        <w:trPr>
          <w:trHeight w:hRule="exact" w:val="240"/>
        </w:trPr>
        <w:tc>
          <w:tcPr>
            <w:tcW w:w="2141" w:type="dxa"/>
            <w:vAlign w:val="bottom"/>
          </w:tcPr>
          <w:p w:rsidR="00F70B08" w:rsidRPr="00490465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z toho asanácia</w:t>
            </w:r>
          </w:p>
        </w:tc>
        <w:tc>
          <w:tcPr>
            <w:tcW w:w="674" w:type="dxa"/>
            <w:vAlign w:val="bottom"/>
          </w:tcPr>
          <w:p w:rsidR="00F70B08" w:rsidRPr="003A5023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1 158</w:t>
            </w:r>
          </w:p>
        </w:tc>
        <w:tc>
          <w:tcPr>
            <w:tcW w:w="675" w:type="dxa"/>
            <w:vAlign w:val="bottom"/>
          </w:tcPr>
          <w:p w:rsidR="00F70B08" w:rsidRPr="003A5023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1 296</w:t>
            </w:r>
          </w:p>
        </w:tc>
        <w:tc>
          <w:tcPr>
            <w:tcW w:w="675" w:type="dxa"/>
            <w:vAlign w:val="bottom"/>
          </w:tcPr>
          <w:p w:rsidR="00F70B08" w:rsidRPr="003A5023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1 365</w:t>
            </w:r>
          </w:p>
        </w:tc>
        <w:tc>
          <w:tcPr>
            <w:tcW w:w="675" w:type="dxa"/>
            <w:vAlign w:val="bottom"/>
          </w:tcPr>
          <w:p w:rsidR="00F70B08" w:rsidRPr="003A5023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1 413</w:t>
            </w:r>
          </w:p>
        </w:tc>
        <w:tc>
          <w:tcPr>
            <w:tcW w:w="675" w:type="dxa"/>
            <w:vAlign w:val="bottom"/>
          </w:tcPr>
          <w:p w:rsidR="00F70B08" w:rsidRPr="003A5023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</w:pPr>
            <w:r>
              <w:t>1 399</w:t>
            </w:r>
          </w:p>
        </w:tc>
        <w:tc>
          <w:tcPr>
            <w:tcW w:w="2197" w:type="dxa"/>
            <w:tcBorders>
              <w:left w:val="single" w:sz="4" w:space="0" w:color="auto"/>
            </w:tcBorders>
            <w:vAlign w:val="bottom"/>
          </w:tcPr>
          <w:p w:rsidR="00F70B08" w:rsidRPr="00490465" w:rsidRDefault="00F70B08" w:rsidP="00F70B0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490465">
              <w:t>of which: Demolition</w:t>
            </w:r>
          </w:p>
        </w:tc>
      </w:tr>
    </w:tbl>
    <w:p w:rsidR="00A8491B" w:rsidRPr="00490465" w:rsidRDefault="00A8491B" w:rsidP="00A8491B">
      <w:pPr>
        <w:pStyle w:val="Nadpis2slov"/>
        <w:tabs>
          <w:tab w:val="clear" w:pos="680"/>
          <w:tab w:val="left" w:pos="567"/>
        </w:tabs>
        <w:outlineLvl w:val="0"/>
        <w:rPr>
          <w:lang w:val="cs-CZ"/>
        </w:rPr>
      </w:pPr>
    </w:p>
    <w:p w:rsidR="00A8491B" w:rsidRPr="003A5023" w:rsidRDefault="00A8491B" w:rsidP="00DE5727">
      <w:pPr>
        <w:pStyle w:val="Nadpis2slov"/>
        <w:tabs>
          <w:tab w:val="clear" w:pos="680"/>
          <w:tab w:val="left" w:pos="709"/>
        </w:tabs>
        <w:outlineLvl w:val="0"/>
        <w:rPr>
          <w:lang w:val="cs-CZ"/>
        </w:rPr>
      </w:pPr>
      <w:r w:rsidRPr="00490465">
        <w:rPr>
          <w:lang w:val="cs-CZ"/>
        </w:rPr>
        <w:br w:type="page"/>
      </w:r>
      <w:r w:rsidRPr="003A5023">
        <w:rPr>
          <w:lang w:val="cs-CZ"/>
        </w:rPr>
        <w:t xml:space="preserve">T </w:t>
      </w:r>
      <w:r w:rsidR="002420BC">
        <w:rPr>
          <w:lang w:val="cs-CZ"/>
        </w:rPr>
        <w:t>19</w:t>
      </w:r>
      <w:r w:rsidR="00DE5727" w:rsidRPr="003A5023">
        <w:rPr>
          <w:b w:val="0"/>
          <w:bCs/>
          <w:lang w:val="cs-CZ"/>
        </w:rPr>
        <w:t>–</w:t>
      </w:r>
      <w:r w:rsidR="005B0EEB">
        <w:rPr>
          <w:b w:val="0"/>
          <w:bCs/>
          <w:lang w:val="cs-CZ"/>
        </w:rPr>
        <w:t>10.</w:t>
      </w:r>
      <w:r w:rsidRPr="003A5023">
        <w:rPr>
          <w:lang w:val="cs-CZ"/>
        </w:rPr>
        <w:tab/>
        <w:t>Dokončené byty podľa počtu izieb v roku 201</w:t>
      </w:r>
      <w:r w:rsidR="00143B3F">
        <w:rPr>
          <w:lang w:val="cs-CZ"/>
        </w:rPr>
        <w:t>9</w:t>
      </w:r>
      <w:r w:rsidRPr="003A5023">
        <w:rPr>
          <w:lang w:val="cs-CZ"/>
        </w:rPr>
        <w:t xml:space="preserve"> </w:t>
      </w:r>
    </w:p>
    <w:p w:rsidR="00A8491B" w:rsidRPr="003A5023" w:rsidRDefault="00A8491B" w:rsidP="00012BD3">
      <w:pPr>
        <w:pStyle w:val="Nadpis2slov"/>
        <w:tabs>
          <w:tab w:val="clear" w:pos="680"/>
        </w:tabs>
        <w:outlineLvl w:val="0"/>
      </w:pPr>
      <w:r w:rsidRPr="003A5023">
        <w:rPr>
          <w:lang w:val="cs-CZ"/>
        </w:rPr>
        <w:tab/>
      </w:r>
      <w:r w:rsidRPr="003A5023">
        <w:rPr>
          <w:b w:val="0"/>
          <w:bCs/>
        </w:rPr>
        <w:t>Completed dwellings by number of rooms in 201</w:t>
      </w:r>
      <w:r w:rsidR="00143B3F">
        <w:rPr>
          <w:b w:val="0"/>
          <w:bCs/>
        </w:rPr>
        <w:t>9</w:t>
      </w:r>
    </w:p>
    <w:p w:rsidR="00A8491B" w:rsidRPr="003A5023" w:rsidRDefault="00A8491B" w:rsidP="00A8491B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180" w:lineRule="exact"/>
        <w:rPr>
          <w:rFonts w:ascii="Arial" w:hAnsi="Arial"/>
          <w:szCs w:val="16"/>
          <w:lang w:val="en-US"/>
        </w:rPr>
      </w:pPr>
      <w:r w:rsidRPr="003A5023">
        <w:rPr>
          <w:rFonts w:ascii="Arial" w:hAnsi="Arial"/>
          <w:szCs w:val="16"/>
          <w:lang w:val="en-US"/>
        </w:rPr>
        <w:tab/>
      </w:r>
    </w:p>
    <w:tbl>
      <w:tblPr>
        <w:tblW w:w="7712" w:type="dxa"/>
        <w:tblInd w:w="57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83"/>
        <w:gridCol w:w="827"/>
        <w:gridCol w:w="908"/>
        <w:gridCol w:w="1010"/>
        <w:gridCol w:w="1082"/>
        <w:gridCol w:w="1702"/>
      </w:tblGrid>
      <w:tr w:rsidR="00A8491B" w:rsidRPr="003A5023" w:rsidTr="001C5484">
        <w:trPr>
          <w:cantSplit/>
          <w:trHeight w:val="245"/>
        </w:trPr>
        <w:tc>
          <w:tcPr>
            <w:tcW w:w="2183" w:type="dxa"/>
            <w:vMerge w:val="restart"/>
            <w:tcBorders>
              <w:top w:val="single" w:sz="12" w:space="0" w:color="auto"/>
              <w:left w:val="nil"/>
              <w:right w:val="single" w:sz="6" w:space="0" w:color="auto"/>
            </w:tcBorders>
            <w:vAlign w:val="center"/>
          </w:tcPr>
          <w:p w:rsidR="00A8491B" w:rsidRPr="003A5023" w:rsidRDefault="00A8491B" w:rsidP="0027798A">
            <w:pPr>
              <w:spacing w:line="240" w:lineRule="auto"/>
              <w:ind w:left="0" w:firstLine="0"/>
              <w:jc w:val="left"/>
              <w:rPr>
                <w:szCs w:val="15"/>
                <w:lang w:val="en-US"/>
              </w:rPr>
            </w:pPr>
            <w:r w:rsidRPr="003A5023">
              <w:rPr>
                <w:szCs w:val="15"/>
                <w:lang w:val="en-US"/>
              </w:rPr>
              <w:t>Veľkosť bytu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spacing w:before="60" w:after="60" w:line="240" w:lineRule="auto"/>
              <w:ind w:left="0" w:firstLine="0"/>
              <w:jc w:val="center"/>
              <w:rPr>
                <w:sz w:val="15"/>
                <w:szCs w:val="15"/>
                <w:lang w:val="en-US"/>
              </w:rPr>
            </w:pPr>
            <w:r w:rsidRPr="003A5023">
              <w:t>Dokončené byty                       Completed dwellings</w:t>
            </w:r>
          </w:p>
        </w:tc>
        <w:tc>
          <w:tcPr>
            <w:tcW w:w="1702" w:type="dxa"/>
            <w:vMerge w:val="restart"/>
            <w:tcBorders>
              <w:top w:val="single" w:sz="12" w:space="0" w:color="auto"/>
              <w:left w:val="single" w:sz="6" w:space="0" w:color="auto"/>
              <w:right w:val="nil"/>
            </w:tcBorders>
            <w:vAlign w:val="center"/>
          </w:tcPr>
          <w:p w:rsidR="00A8491B" w:rsidRPr="003A5023" w:rsidRDefault="00A8491B" w:rsidP="0027798A">
            <w:pPr>
              <w:spacing w:line="80" w:lineRule="atLeast"/>
              <w:ind w:left="0" w:firstLine="0"/>
              <w:jc w:val="left"/>
              <w:rPr>
                <w:szCs w:val="15"/>
              </w:rPr>
            </w:pPr>
            <w:r w:rsidRPr="003A5023">
              <w:rPr>
                <w:szCs w:val="15"/>
              </w:rPr>
              <w:t>Size of flat</w:t>
            </w:r>
          </w:p>
        </w:tc>
      </w:tr>
      <w:tr w:rsidR="00A8491B" w:rsidRPr="003A5023" w:rsidTr="001C5484">
        <w:trPr>
          <w:cantSplit/>
          <w:trHeight w:val="245"/>
        </w:trPr>
        <w:tc>
          <w:tcPr>
            <w:tcW w:w="2183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8491B" w:rsidRPr="003A5023" w:rsidRDefault="00A8491B" w:rsidP="0027798A">
            <w:pPr>
              <w:spacing w:line="240" w:lineRule="auto"/>
              <w:ind w:left="0" w:firstLine="0"/>
              <w:jc w:val="left"/>
              <w:rPr>
                <w:sz w:val="15"/>
                <w:szCs w:val="15"/>
                <w:lang w:val="en-US"/>
              </w:rPr>
            </w:pPr>
          </w:p>
        </w:tc>
        <w:tc>
          <w:tcPr>
            <w:tcW w:w="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spacing w:before="40" w:after="40"/>
              <w:ind w:left="0" w:firstLine="0"/>
              <w:jc w:val="center"/>
              <w:rPr>
                <w:szCs w:val="15"/>
                <w:lang w:val="en-US"/>
              </w:rPr>
            </w:pPr>
            <w:r w:rsidRPr="003A5023">
              <w:rPr>
                <w:szCs w:val="15"/>
              </w:rPr>
              <w:t>Počet</w:t>
            </w:r>
          </w:p>
        </w:tc>
        <w:tc>
          <w:tcPr>
            <w:tcW w:w="9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spacing w:before="40" w:after="40"/>
              <w:ind w:left="0" w:firstLine="0"/>
              <w:jc w:val="center"/>
              <w:rPr>
                <w:szCs w:val="15"/>
                <w:lang w:val="en-US"/>
              </w:rPr>
            </w:pPr>
            <w:r w:rsidRPr="003A5023">
              <w:rPr>
                <w:szCs w:val="15"/>
              </w:rPr>
              <w:t xml:space="preserve">Obytná plocha </w:t>
            </w:r>
            <w:r w:rsidRPr="003A5023">
              <w:t>(m</w:t>
            </w:r>
            <w:r w:rsidRPr="003A5023">
              <w:rPr>
                <w:vertAlign w:val="superscript"/>
              </w:rPr>
              <w:t>2</w:t>
            </w:r>
            <w:r w:rsidRPr="003A5023">
              <w:t>)</w:t>
            </w:r>
          </w:p>
        </w:tc>
        <w:tc>
          <w:tcPr>
            <w:tcW w:w="2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B" w:rsidRPr="003A5023" w:rsidRDefault="00A8491B" w:rsidP="006264F8">
            <w:pPr>
              <w:spacing w:before="60" w:after="20" w:line="240" w:lineRule="auto"/>
              <w:ind w:left="0" w:firstLine="0"/>
              <w:jc w:val="center"/>
              <w:rPr>
                <w:szCs w:val="15"/>
                <w:lang w:val="en-US"/>
              </w:rPr>
            </w:pPr>
            <w:r w:rsidRPr="003A5023">
              <w:rPr>
                <w:szCs w:val="15"/>
                <w:lang w:val="en-US"/>
              </w:rPr>
              <w:t>z toho v rodinných domoch</w:t>
            </w:r>
            <w:r w:rsidRPr="003A5023">
              <w:rPr>
                <w:szCs w:val="15"/>
                <w:lang w:val="en-US"/>
              </w:rPr>
              <w:br/>
            </w:r>
            <w:r w:rsidR="006264F8">
              <w:rPr>
                <w:szCs w:val="15"/>
                <w:lang w:val="en-US"/>
              </w:rPr>
              <w:t>o</w:t>
            </w:r>
            <w:r w:rsidRPr="003A5023">
              <w:rPr>
                <w:szCs w:val="15"/>
                <w:lang w:val="en-US"/>
              </w:rPr>
              <w:t>f which in family houses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right w:val="nil"/>
            </w:tcBorders>
            <w:vAlign w:val="center"/>
          </w:tcPr>
          <w:p w:rsidR="00A8491B" w:rsidRPr="003A5023" w:rsidRDefault="00A8491B" w:rsidP="0027798A">
            <w:pPr>
              <w:spacing w:line="80" w:lineRule="atLeas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A8491B" w:rsidRPr="003A5023" w:rsidTr="001C5484">
        <w:trPr>
          <w:cantSplit/>
          <w:trHeight w:val="510"/>
        </w:trPr>
        <w:tc>
          <w:tcPr>
            <w:tcW w:w="2183" w:type="dxa"/>
            <w:vMerge/>
            <w:tcBorders>
              <w:left w:val="nil"/>
              <w:right w:val="single" w:sz="6" w:space="0" w:color="auto"/>
            </w:tcBorders>
          </w:tcPr>
          <w:p w:rsidR="00A8491B" w:rsidRPr="003A5023" w:rsidRDefault="00A8491B" w:rsidP="0027798A">
            <w:pPr>
              <w:spacing w:line="80" w:lineRule="atLeas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82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B" w:rsidRPr="003A5023" w:rsidRDefault="00A8491B" w:rsidP="0027798A">
            <w:pPr>
              <w:spacing w:before="40" w:after="40" w:line="240" w:lineRule="auto"/>
              <w:ind w:left="0" w:firstLine="0"/>
              <w:jc w:val="center"/>
              <w:rPr>
                <w:szCs w:val="15"/>
              </w:rPr>
            </w:pPr>
          </w:p>
        </w:tc>
        <w:tc>
          <w:tcPr>
            <w:tcW w:w="90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B" w:rsidRPr="003A5023" w:rsidRDefault="00A8491B" w:rsidP="0027798A">
            <w:pPr>
              <w:spacing w:before="40" w:after="40" w:line="240" w:lineRule="auto"/>
              <w:ind w:left="0" w:firstLine="0"/>
              <w:jc w:val="center"/>
              <w:rPr>
                <w:szCs w:val="15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B" w:rsidRPr="003A5023" w:rsidRDefault="00A8491B" w:rsidP="0027798A">
            <w:pPr>
              <w:spacing w:before="40" w:after="40" w:line="240" w:lineRule="auto"/>
              <w:ind w:left="0" w:firstLine="0"/>
              <w:jc w:val="center"/>
              <w:rPr>
                <w:szCs w:val="15"/>
              </w:rPr>
            </w:pPr>
            <w:r w:rsidRPr="003A5023">
              <w:rPr>
                <w:szCs w:val="15"/>
              </w:rPr>
              <w:t>Počet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B" w:rsidRPr="003A5023" w:rsidRDefault="00A8491B" w:rsidP="0027798A">
            <w:pPr>
              <w:spacing w:before="40" w:line="240" w:lineRule="auto"/>
              <w:ind w:left="0" w:firstLine="0"/>
              <w:jc w:val="center"/>
              <w:rPr>
                <w:szCs w:val="15"/>
              </w:rPr>
            </w:pPr>
            <w:r w:rsidRPr="003A5023">
              <w:rPr>
                <w:szCs w:val="15"/>
              </w:rPr>
              <w:t xml:space="preserve">Obytná plocha </w:t>
            </w:r>
            <w:r w:rsidRPr="003A5023">
              <w:t>(m</w:t>
            </w:r>
            <w:r w:rsidRPr="003A5023">
              <w:rPr>
                <w:vertAlign w:val="superscript"/>
              </w:rPr>
              <w:t>2</w:t>
            </w:r>
            <w:r w:rsidRPr="003A5023">
              <w:t>)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right w:val="nil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80" w:lineRule="atLeast"/>
              <w:ind w:left="0" w:firstLine="0"/>
              <w:jc w:val="left"/>
              <w:rPr>
                <w:b/>
                <w:sz w:val="15"/>
                <w:szCs w:val="15"/>
              </w:rPr>
            </w:pPr>
          </w:p>
        </w:tc>
      </w:tr>
      <w:tr w:rsidR="00A8491B" w:rsidRPr="003A5023" w:rsidTr="001C5484">
        <w:trPr>
          <w:cantSplit/>
          <w:trHeight w:val="305"/>
        </w:trPr>
        <w:tc>
          <w:tcPr>
            <w:tcW w:w="2183" w:type="dxa"/>
            <w:vMerge/>
            <w:tcBorders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b/>
                <w:sz w:val="15"/>
                <w:szCs w:val="15"/>
                <w:lang w:val="en-US"/>
              </w:rPr>
            </w:pPr>
          </w:p>
        </w:tc>
        <w:tc>
          <w:tcPr>
            <w:tcW w:w="82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20" w:lineRule="exact"/>
              <w:ind w:left="0" w:firstLine="0"/>
              <w:jc w:val="center"/>
              <w:rPr>
                <w:bCs/>
                <w:szCs w:val="15"/>
              </w:rPr>
            </w:pPr>
            <w:r w:rsidRPr="003A5023">
              <w:rPr>
                <w:bCs/>
                <w:szCs w:val="15"/>
              </w:rPr>
              <w:t>Number</w:t>
            </w:r>
          </w:p>
        </w:tc>
        <w:tc>
          <w:tcPr>
            <w:tcW w:w="9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20" w:lineRule="exact"/>
              <w:ind w:left="0" w:firstLine="0"/>
              <w:jc w:val="center"/>
              <w:rPr>
                <w:b/>
                <w:szCs w:val="15"/>
              </w:rPr>
            </w:pPr>
            <w:r w:rsidRPr="003A5023">
              <w:rPr>
                <w:szCs w:val="15"/>
              </w:rPr>
              <w:t xml:space="preserve">Living area </w:t>
            </w:r>
            <w:r w:rsidRPr="003A5023">
              <w:t>(m</w:t>
            </w:r>
            <w:r w:rsidRPr="003A5023">
              <w:rPr>
                <w:vertAlign w:val="superscript"/>
              </w:rPr>
              <w:t>2</w:t>
            </w:r>
            <w:r w:rsidRPr="003A5023">
              <w:t>)</w:t>
            </w:r>
          </w:p>
        </w:tc>
        <w:tc>
          <w:tcPr>
            <w:tcW w:w="101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20" w:lineRule="exact"/>
              <w:ind w:left="0" w:firstLine="0"/>
              <w:jc w:val="center"/>
              <w:rPr>
                <w:bCs/>
                <w:szCs w:val="15"/>
              </w:rPr>
            </w:pPr>
            <w:r w:rsidRPr="003A5023">
              <w:rPr>
                <w:bCs/>
                <w:szCs w:val="15"/>
              </w:rPr>
              <w:t>Number</w:t>
            </w:r>
          </w:p>
        </w:tc>
        <w:tc>
          <w:tcPr>
            <w:tcW w:w="10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20" w:lineRule="exact"/>
              <w:ind w:left="0" w:firstLine="0"/>
              <w:jc w:val="center"/>
              <w:rPr>
                <w:b/>
                <w:szCs w:val="15"/>
              </w:rPr>
            </w:pPr>
            <w:r w:rsidRPr="003A5023">
              <w:rPr>
                <w:szCs w:val="15"/>
              </w:rPr>
              <w:t xml:space="preserve">Living area </w:t>
            </w:r>
            <w:r w:rsidRPr="003A5023">
              <w:t>(m</w:t>
            </w:r>
            <w:r w:rsidRPr="003A5023">
              <w:rPr>
                <w:vertAlign w:val="superscript"/>
              </w:rPr>
              <w:t>2</w:t>
            </w:r>
            <w:r w:rsidRPr="003A5023">
              <w:t>)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12" w:space="0" w:color="auto"/>
              <w:right w:val="nil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b/>
                <w:sz w:val="15"/>
                <w:szCs w:val="15"/>
                <w:lang w:val="en-US"/>
              </w:rPr>
            </w:pPr>
          </w:p>
        </w:tc>
      </w:tr>
      <w:tr w:rsidR="00A8491B" w:rsidRPr="003A5023" w:rsidTr="001C5484">
        <w:trPr>
          <w:cantSplit/>
        </w:trPr>
        <w:tc>
          <w:tcPr>
            <w:tcW w:w="218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firstLine="0"/>
              <w:jc w:val="left"/>
              <w:rPr>
                <w:b/>
                <w:szCs w:val="16"/>
              </w:rPr>
            </w:pPr>
            <w:r w:rsidRPr="003A5023">
              <w:rPr>
                <w:b/>
                <w:szCs w:val="16"/>
                <w:lang w:val="en-US"/>
              </w:rPr>
              <w:t>Spolu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F70B08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b/>
                <w:szCs w:val="16"/>
              </w:rPr>
            </w:pPr>
            <w:r>
              <w:rPr>
                <w:b/>
                <w:szCs w:val="16"/>
              </w:rPr>
              <w:t>20 171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F70B08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57" w:firstLine="0"/>
              <w:jc w:val="right"/>
              <w:rPr>
                <w:b/>
                <w:szCs w:val="16"/>
              </w:rPr>
            </w:pPr>
            <w:r>
              <w:rPr>
                <w:b/>
                <w:szCs w:val="16"/>
              </w:rPr>
              <w:t>1 404 360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EE22F5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170" w:firstLine="0"/>
              <w:jc w:val="right"/>
              <w:rPr>
                <w:b/>
                <w:szCs w:val="16"/>
              </w:rPr>
            </w:pPr>
            <w:r>
              <w:rPr>
                <w:b/>
                <w:szCs w:val="16"/>
              </w:rPr>
              <w:t>13 338</w:t>
            </w:r>
          </w:p>
        </w:tc>
        <w:tc>
          <w:tcPr>
            <w:tcW w:w="108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EE22F5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right="170" w:firstLine="0"/>
              <w:jc w:val="right"/>
              <w:rPr>
                <w:b/>
                <w:szCs w:val="16"/>
              </w:rPr>
            </w:pPr>
            <w:r>
              <w:rPr>
                <w:b/>
                <w:szCs w:val="16"/>
              </w:rPr>
              <w:t>1 098 829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20" w:lineRule="exact"/>
              <w:ind w:left="0" w:firstLine="0"/>
              <w:jc w:val="left"/>
              <w:rPr>
                <w:b/>
                <w:szCs w:val="16"/>
              </w:rPr>
            </w:pPr>
            <w:r w:rsidRPr="003A5023">
              <w:rPr>
                <w:b/>
                <w:szCs w:val="16"/>
                <w:lang w:val="en-US"/>
              </w:rPr>
              <w:t>Total</w:t>
            </w:r>
          </w:p>
        </w:tc>
      </w:tr>
      <w:tr w:rsidR="00A8491B" w:rsidRPr="003A5023" w:rsidTr="001C5484">
        <w:trPr>
          <w:cantSplit/>
        </w:trPr>
        <w:tc>
          <w:tcPr>
            <w:tcW w:w="2183" w:type="dxa"/>
            <w:tcBorders>
              <w:left w:val="nil"/>
              <w:right w:val="single" w:sz="6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Cs w:val="16"/>
              </w:rPr>
            </w:pPr>
            <w:r w:rsidRPr="003A5023">
              <w:rPr>
                <w:szCs w:val="16"/>
              </w:rPr>
              <w:t xml:space="preserve">v tom </w:t>
            </w:r>
          </w:p>
        </w:tc>
        <w:tc>
          <w:tcPr>
            <w:tcW w:w="827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57" w:firstLine="0"/>
              <w:jc w:val="right"/>
              <w:rPr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57" w:firstLine="0"/>
              <w:jc w:val="right"/>
              <w:rPr>
                <w:szCs w:val="16"/>
              </w:rPr>
            </w:pPr>
          </w:p>
        </w:tc>
        <w:tc>
          <w:tcPr>
            <w:tcW w:w="101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A8491B" w:rsidRPr="003A5023" w:rsidRDefault="00A8491B" w:rsidP="00BB14E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170" w:firstLine="0"/>
              <w:jc w:val="right"/>
              <w:rPr>
                <w:szCs w:val="16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A8491B" w:rsidRPr="003A5023" w:rsidRDefault="00A8491B" w:rsidP="00BB14E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170" w:firstLine="0"/>
              <w:jc w:val="right"/>
              <w:rPr>
                <w:szCs w:val="16"/>
              </w:rPr>
            </w:pPr>
          </w:p>
        </w:tc>
        <w:tc>
          <w:tcPr>
            <w:tcW w:w="1702" w:type="dxa"/>
            <w:tcBorders>
              <w:left w:val="single" w:sz="6" w:space="0" w:color="auto"/>
              <w:right w:val="nil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Cs w:val="16"/>
              </w:rPr>
            </w:pPr>
            <w:r w:rsidRPr="003A5023">
              <w:rPr>
                <w:szCs w:val="16"/>
              </w:rPr>
              <w:t>of which:</w:t>
            </w:r>
          </w:p>
        </w:tc>
      </w:tr>
      <w:tr w:rsidR="00A8491B" w:rsidRPr="003A5023" w:rsidTr="001C5484">
        <w:trPr>
          <w:cantSplit/>
        </w:trPr>
        <w:tc>
          <w:tcPr>
            <w:tcW w:w="2183" w:type="dxa"/>
            <w:tcBorders>
              <w:left w:val="nil"/>
              <w:right w:val="single" w:sz="6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szCs w:val="16"/>
              </w:rPr>
            </w:pPr>
            <w:r w:rsidRPr="003A5023">
              <w:rPr>
                <w:szCs w:val="16"/>
              </w:rPr>
              <w:t xml:space="preserve">  jednoizbové a garzónky</w:t>
            </w:r>
          </w:p>
        </w:tc>
        <w:tc>
          <w:tcPr>
            <w:tcW w:w="8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F70B08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szCs w:val="16"/>
              </w:rPr>
            </w:pPr>
            <w:r>
              <w:rPr>
                <w:szCs w:val="16"/>
              </w:rPr>
              <w:t>1 224</w:t>
            </w:r>
          </w:p>
        </w:tc>
        <w:tc>
          <w:tcPr>
            <w:tcW w:w="9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8491B" w:rsidRPr="003A5023" w:rsidRDefault="00F70B08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szCs w:val="16"/>
              </w:rPr>
            </w:pPr>
            <w:r>
              <w:rPr>
                <w:szCs w:val="16"/>
              </w:rPr>
              <w:t>30 764</w:t>
            </w:r>
          </w:p>
        </w:tc>
        <w:tc>
          <w:tcPr>
            <w:tcW w:w="10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8491B" w:rsidRPr="003A5023" w:rsidRDefault="00EE22F5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70" w:firstLine="0"/>
              <w:jc w:val="right"/>
              <w:rPr>
                <w:szCs w:val="16"/>
              </w:rPr>
            </w:pPr>
            <w:r>
              <w:rPr>
                <w:szCs w:val="16"/>
              </w:rPr>
              <w:t>56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8491B" w:rsidRPr="003A5023" w:rsidRDefault="00EE22F5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70" w:firstLine="0"/>
              <w:jc w:val="right"/>
              <w:rPr>
                <w:szCs w:val="16"/>
              </w:rPr>
            </w:pPr>
            <w:r>
              <w:rPr>
                <w:szCs w:val="16"/>
              </w:rPr>
              <w:t>1 928</w:t>
            </w:r>
          </w:p>
        </w:tc>
        <w:tc>
          <w:tcPr>
            <w:tcW w:w="1702" w:type="dxa"/>
            <w:tcBorders>
              <w:left w:val="single" w:sz="6" w:space="0" w:color="auto"/>
              <w:right w:val="nil"/>
            </w:tcBorders>
            <w:vAlign w:val="bottom"/>
          </w:tcPr>
          <w:p w:rsidR="00A8491B" w:rsidRPr="003A5023" w:rsidRDefault="00A8491B" w:rsidP="002E5A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szCs w:val="16"/>
              </w:rPr>
            </w:pPr>
            <w:r w:rsidRPr="003A5023">
              <w:rPr>
                <w:szCs w:val="16"/>
              </w:rPr>
              <w:t xml:space="preserve">  One-room and flats</w:t>
            </w:r>
          </w:p>
        </w:tc>
      </w:tr>
      <w:tr w:rsidR="00A8491B" w:rsidRPr="003A5023" w:rsidTr="001C5484">
        <w:trPr>
          <w:cantSplit/>
        </w:trPr>
        <w:tc>
          <w:tcPr>
            <w:tcW w:w="2183" w:type="dxa"/>
            <w:tcBorders>
              <w:left w:val="nil"/>
              <w:right w:val="single" w:sz="6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szCs w:val="16"/>
              </w:rPr>
            </w:pPr>
            <w:r w:rsidRPr="003A5023">
              <w:rPr>
                <w:szCs w:val="16"/>
              </w:rPr>
              <w:t xml:space="preserve">  dvojizbové</w:t>
            </w:r>
          </w:p>
        </w:tc>
        <w:tc>
          <w:tcPr>
            <w:tcW w:w="8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F70B08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szCs w:val="16"/>
              </w:rPr>
            </w:pPr>
            <w:r>
              <w:rPr>
                <w:szCs w:val="16"/>
              </w:rPr>
              <w:t>3 499</w:t>
            </w:r>
          </w:p>
        </w:tc>
        <w:tc>
          <w:tcPr>
            <w:tcW w:w="90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8491B" w:rsidRPr="003A5023" w:rsidRDefault="00F70B08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57" w:firstLine="0"/>
              <w:jc w:val="right"/>
              <w:rPr>
                <w:szCs w:val="16"/>
              </w:rPr>
            </w:pPr>
            <w:r>
              <w:rPr>
                <w:szCs w:val="16"/>
              </w:rPr>
              <w:t>140 782</w:t>
            </w:r>
          </w:p>
        </w:tc>
        <w:tc>
          <w:tcPr>
            <w:tcW w:w="10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8491B" w:rsidRPr="003A5023" w:rsidRDefault="00EE22F5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170" w:firstLine="0"/>
              <w:jc w:val="right"/>
              <w:rPr>
                <w:szCs w:val="16"/>
              </w:rPr>
            </w:pPr>
            <w:r>
              <w:rPr>
                <w:szCs w:val="16"/>
              </w:rPr>
              <w:t>357</w:t>
            </w:r>
          </w:p>
        </w:tc>
        <w:tc>
          <w:tcPr>
            <w:tcW w:w="10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8491B" w:rsidRPr="003A5023" w:rsidRDefault="00EE22F5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170" w:firstLine="0"/>
              <w:jc w:val="right"/>
              <w:rPr>
                <w:szCs w:val="16"/>
              </w:rPr>
            </w:pPr>
            <w:r>
              <w:rPr>
                <w:szCs w:val="16"/>
              </w:rPr>
              <w:t>16 008</w:t>
            </w:r>
          </w:p>
        </w:tc>
        <w:tc>
          <w:tcPr>
            <w:tcW w:w="1702" w:type="dxa"/>
            <w:tcBorders>
              <w:left w:val="single" w:sz="6" w:space="0" w:color="auto"/>
              <w:right w:val="nil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szCs w:val="16"/>
              </w:rPr>
            </w:pPr>
            <w:r w:rsidRPr="003A5023">
              <w:rPr>
                <w:szCs w:val="16"/>
              </w:rPr>
              <w:t xml:space="preserve">  Two-room</w:t>
            </w:r>
          </w:p>
        </w:tc>
      </w:tr>
      <w:tr w:rsidR="00A8491B" w:rsidRPr="003A5023" w:rsidTr="001C5484">
        <w:trPr>
          <w:cantSplit/>
        </w:trPr>
        <w:tc>
          <w:tcPr>
            <w:tcW w:w="2183" w:type="dxa"/>
            <w:tcBorders>
              <w:left w:val="nil"/>
              <w:right w:val="single" w:sz="6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szCs w:val="16"/>
              </w:rPr>
            </w:pPr>
            <w:r w:rsidRPr="003A5023">
              <w:rPr>
                <w:szCs w:val="16"/>
              </w:rPr>
              <w:t xml:space="preserve">  trojizbové</w:t>
            </w:r>
          </w:p>
        </w:tc>
        <w:tc>
          <w:tcPr>
            <w:tcW w:w="8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F70B08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szCs w:val="16"/>
              </w:rPr>
            </w:pPr>
            <w:r>
              <w:rPr>
                <w:szCs w:val="16"/>
              </w:rPr>
              <w:t>5 104</w:t>
            </w:r>
          </w:p>
        </w:tc>
        <w:tc>
          <w:tcPr>
            <w:tcW w:w="90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F70B08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57" w:firstLine="0"/>
              <w:jc w:val="right"/>
              <w:rPr>
                <w:szCs w:val="16"/>
              </w:rPr>
            </w:pPr>
            <w:r>
              <w:rPr>
                <w:szCs w:val="16"/>
              </w:rPr>
              <w:t>320 373</w:t>
            </w:r>
          </w:p>
        </w:tc>
        <w:tc>
          <w:tcPr>
            <w:tcW w:w="1010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EE22F5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170" w:firstLine="0"/>
              <w:jc w:val="right"/>
              <w:rPr>
                <w:szCs w:val="16"/>
              </w:rPr>
            </w:pPr>
            <w:r>
              <w:rPr>
                <w:szCs w:val="16"/>
              </w:rPr>
              <w:t>3 025</w:t>
            </w:r>
          </w:p>
        </w:tc>
        <w:tc>
          <w:tcPr>
            <w:tcW w:w="108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EE22F5" w:rsidP="00B133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-57" w:right="170" w:firstLine="0"/>
              <w:jc w:val="right"/>
              <w:rPr>
                <w:szCs w:val="16"/>
              </w:rPr>
            </w:pPr>
            <w:r>
              <w:rPr>
                <w:szCs w:val="16"/>
              </w:rPr>
              <w:t>204 475</w:t>
            </w:r>
          </w:p>
        </w:tc>
        <w:tc>
          <w:tcPr>
            <w:tcW w:w="1702" w:type="dxa"/>
            <w:tcBorders>
              <w:left w:val="single" w:sz="6" w:space="0" w:color="auto"/>
              <w:right w:val="nil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szCs w:val="16"/>
              </w:rPr>
            </w:pPr>
            <w:r w:rsidRPr="003A5023">
              <w:rPr>
                <w:szCs w:val="16"/>
              </w:rPr>
              <w:t xml:space="preserve">  Three-room</w:t>
            </w:r>
          </w:p>
        </w:tc>
      </w:tr>
      <w:tr w:rsidR="00A8491B" w:rsidRPr="003A5023" w:rsidTr="001C5484">
        <w:trPr>
          <w:cantSplit/>
        </w:trPr>
        <w:tc>
          <w:tcPr>
            <w:tcW w:w="2183" w:type="dxa"/>
            <w:tcBorders>
              <w:top w:val="nil"/>
              <w:left w:val="nil"/>
              <w:right w:val="single" w:sz="6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20" w:line="240" w:lineRule="exact"/>
              <w:ind w:left="0" w:firstLine="0"/>
              <w:jc w:val="left"/>
              <w:rPr>
                <w:szCs w:val="16"/>
              </w:rPr>
            </w:pPr>
            <w:r w:rsidRPr="003A5023">
              <w:rPr>
                <w:szCs w:val="16"/>
              </w:rPr>
              <w:t xml:space="preserve">  štvor a viacizbové</w:t>
            </w:r>
          </w:p>
        </w:tc>
        <w:tc>
          <w:tcPr>
            <w:tcW w:w="8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F70B08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szCs w:val="16"/>
              </w:rPr>
            </w:pPr>
            <w:r>
              <w:rPr>
                <w:szCs w:val="16"/>
              </w:rPr>
              <w:t>10 344</w:t>
            </w:r>
          </w:p>
        </w:tc>
        <w:tc>
          <w:tcPr>
            <w:tcW w:w="9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F70B08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szCs w:val="16"/>
              </w:rPr>
            </w:pPr>
            <w:r>
              <w:rPr>
                <w:szCs w:val="16"/>
              </w:rPr>
              <w:t>912 441</w:t>
            </w:r>
          </w:p>
        </w:tc>
        <w:tc>
          <w:tcPr>
            <w:tcW w:w="10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EE22F5" w:rsidP="00774EB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70" w:firstLine="0"/>
              <w:jc w:val="right"/>
              <w:rPr>
                <w:szCs w:val="16"/>
              </w:rPr>
            </w:pPr>
            <w:r>
              <w:rPr>
                <w:szCs w:val="16"/>
              </w:rPr>
              <w:t>9 900</w:t>
            </w:r>
          </w:p>
        </w:tc>
        <w:tc>
          <w:tcPr>
            <w:tcW w:w="10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8491B" w:rsidRPr="003A5023" w:rsidRDefault="00EE22F5" w:rsidP="00B133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170" w:firstLine="0"/>
              <w:jc w:val="right"/>
              <w:rPr>
                <w:szCs w:val="16"/>
              </w:rPr>
            </w:pPr>
            <w:r>
              <w:rPr>
                <w:szCs w:val="16"/>
              </w:rPr>
              <w:t>876 418</w:t>
            </w:r>
          </w:p>
        </w:tc>
        <w:tc>
          <w:tcPr>
            <w:tcW w:w="1702" w:type="dxa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20" w:line="240" w:lineRule="exact"/>
              <w:ind w:left="0" w:firstLine="0"/>
              <w:jc w:val="left"/>
              <w:rPr>
                <w:szCs w:val="16"/>
              </w:rPr>
            </w:pPr>
            <w:r w:rsidRPr="003A5023">
              <w:rPr>
                <w:szCs w:val="16"/>
              </w:rPr>
              <w:t xml:space="preserve">  Four-room and more</w:t>
            </w:r>
          </w:p>
        </w:tc>
      </w:tr>
    </w:tbl>
    <w:p w:rsidR="00A8491B" w:rsidRPr="00490465" w:rsidRDefault="00A8491B" w:rsidP="00A8491B">
      <w:pPr>
        <w:pStyle w:val="Nadpis2slov"/>
        <w:tabs>
          <w:tab w:val="clear" w:pos="680"/>
          <w:tab w:val="left" w:pos="709"/>
        </w:tabs>
        <w:outlineLvl w:val="0"/>
      </w:pPr>
    </w:p>
    <w:p w:rsidR="00A8491B" w:rsidRPr="00490465" w:rsidRDefault="00A8491B" w:rsidP="00A8491B">
      <w:pPr>
        <w:pStyle w:val="Nadpis2slov"/>
        <w:tabs>
          <w:tab w:val="clear" w:pos="680"/>
          <w:tab w:val="left" w:pos="567"/>
        </w:tabs>
      </w:pPr>
    </w:p>
    <w:p w:rsidR="00A8491B" w:rsidRPr="003A5023" w:rsidRDefault="00A8491B" w:rsidP="00012BD3">
      <w:pPr>
        <w:pStyle w:val="Nadpis2slov"/>
        <w:tabs>
          <w:tab w:val="clear" w:pos="680"/>
          <w:tab w:val="left" w:pos="709"/>
        </w:tabs>
        <w:outlineLvl w:val="0"/>
      </w:pPr>
      <w:r w:rsidRPr="003A5023">
        <w:t xml:space="preserve">T </w:t>
      </w:r>
      <w:r w:rsidR="002420BC">
        <w:t>19</w:t>
      </w:r>
      <w:r w:rsidRPr="003A5023">
        <w:rPr>
          <w:b w:val="0"/>
          <w:bCs/>
        </w:rPr>
        <w:t>–</w:t>
      </w:r>
      <w:r w:rsidR="00D00DE3">
        <w:rPr>
          <w:b w:val="0"/>
          <w:bCs/>
        </w:rPr>
        <w:t>1</w:t>
      </w:r>
      <w:r w:rsidR="000E562A">
        <w:rPr>
          <w:b w:val="0"/>
          <w:bCs/>
        </w:rPr>
        <w:t>1</w:t>
      </w:r>
      <w:r w:rsidRPr="003A5023">
        <w:rPr>
          <w:b w:val="0"/>
          <w:bCs/>
        </w:rPr>
        <w:t>.</w:t>
      </w:r>
      <w:r w:rsidR="00012BD3">
        <w:rPr>
          <w:b w:val="0"/>
          <w:bCs/>
        </w:rPr>
        <w:tab/>
      </w:r>
      <w:r w:rsidRPr="003A5023">
        <w:t>Dokončené byty podľa druhu vlastníctva v roku 201</w:t>
      </w:r>
      <w:r w:rsidR="00143B3F">
        <w:t>9</w:t>
      </w:r>
    </w:p>
    <w:p w:rsidR="00A8491B" w:rsidRPr="003A5023" w:rsidRDefault="007642A0" w:rsidP="007642A0">
      <w:pPr>
        <w:pStyle w:val="Nadpis2slov"/>
        <w:tabs>
          <w:tab w:val="clear" w:pos="680"/>
          <w:tab w:val="clear" w:pos="864"/>
          <w:tab w:val="clear" w:pos="1701"/>
        </w:tabs>
        <w:ind w:left="851" w:hanging="851"/>
        <w:jc w:val="both"/>
        <w:rPr>
          <w:b w:val="0"/>
        </w:rPr>
      </w:pPr>
      <w:r>
        <w:rPr>
          <w:b w:val="0"/>
        </w:rPr>
        <w:tab/>
      </w:r>
      <w:r w:rsidR="00A8491B" w:rsidRPr="003A5023">
        <w:rPr>
          <w:b w:val="0"/>
        </w:rPr>
        <w:t>Completed dwellings by ownership in 201</w:t>
      </w:r>
      <w:r w:rsidR="00143B3F">
        <w:rPr>
          <w:b w:val="0"/>
        </w:rPr>
        <w:t>9</w:t>
      </w:r>
    </w:p>
    <w:p w:rsidR="00A8491B" w:rsidRPr="003A5023" w:rsidRDefault="00A8491B" w:rsidP="00A8491B">
      <w:pPr>
        <w:pStyle w:val="Nadpis2slov"/>
        <w:tabs>
          <w:tab w:val="clear" w:pos="680"/>
        </w:tabs>
        <w:rPr>
          <w:b w:val="0"/>
        </w:rPr>
      </w:pPr>
    </w:p>
    <w:tbl>
      <w:tblPr>
        <w:tblW w:w="7755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3"/>
        <w:gridCol w:w="699"/>
        <w:gridCol w:w="640"/>
        <w:gridCol w:w="636"/>
        <w:gridCol w:w="708"/>
        <w:gridCol w:w="851"/>
        <w:gridCol w:w="850"/>
        <w:gridCol w:w="1504"/>
        <w:gridCol w:w="14"/>
      </w:tblGrid>
      <w:tr w:rsidR="00A8491B" w:rsidRPr="003A5023" w:rsidTr="00E57D7E">
        <w:trPr>
          <w:gridAfter w:val="1"/>
          <w:wAfter w:w="14" w:type="dxa"/>
          <w:cantSplit/>
          <w:trHeight w:val="288"/>
        </w:trPr>
        <w:tc>
          <w:tcPr>
            <w:tcW w:w="1853" w:type="dxa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A8491B" w:rsidRPr="003A5023" w:rsidRDefault="00A8491B" w:rsidP="0027798A">
            <w:pPr>
              <w:ind w:left="0" w:firstLine="0"/>
              <w:jc w:val="left"/>
              <w:rPr>
                <w:sz w:val="15"/>
                <w:szCs w:val="15"/>
              </w:rPr>
            </w:pPr>
            <w:r w:rsidRPr="003A5023">
              <w:rPr>
                <w:sz w:val="15"/>
                <w:szCs w:val="15"/>
              </w:rPr>
              <w:t>Vlastníctvo</w:t>
            </w:r>
          </w:p>
        </w:tc>
        <w:tc>
          <w:tcPr>
            <w:tcW w:w="4384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sz w:val="15"/>
                <w:szCs w:val="15"/>
              </w:rPr>
            </w:pPr>
            <w:r w:rsidRPr="003A5023">
              <w:rPr>
                <w:sz w:val="15"/>
                <w:szCs w:val="15"/>
              </w:rPr>
              <w:t>Dokončené byty                                         Completed dwellings</w:t>
            </w:r>
          </w:p>
        </w:tc>
        <w:tc>
          <w:tcPr>
            <w:tcW w:w="1504" w:type="dxa"/>
            <w:vMerge w:val="restart"/>
            <w:tcBorders>
              <w:top w:val="single" w:sz="12" w:space="0" w:color="auto"/>
              <w:left w:val="single" w:sz="6" w:space="0" w:color="auto"/>
              <w:right w:val="nil"/>
            </w:tcBorders>
            <w:vAlign w:val="center"/>
          </w:tcPr>
          <w:p w:rsidR="00A8491B" w:rsidRPr="003A5023" w:rsidRDefault="00A8491B" w:rsidP="0027798A">
            <w:pPr>
              <w:ind w:left="0" w:firstLine="0"/>
              <w:jc w:val="left"/>
              <w:rPr>
                <w:sz w:val="15"/>
                <w:szCs w:val="15"/>
              </w:rPr>
            </w:pPr>
            <w:r w:rsidRPr="003A5023">
              <w:rPr>
                <w:sz w:val="15"/>
                <w:szCs w:val="15"/>
              </w:rPr>
              <w:t>Ownership</w:t>
            </w:r>
          </w:p>
        </w:tc>
      </w:tr>
      <w:tr w:rsidR="00A8491B" w:rsidRPr="003A5023" w:rsidTr="00E57D7E">
        <w:trPr>
          <w:gridAfter w:val="1"/>
          <w:wAfter w:w="14" w:type="dxa"/>
          <w:cantSplit/>
        </w:trPr>
        <w:tc>
          <w:tcPr>
            <w:tcW w:w="1853" w:type="dxa"/>
            <w:vMerge/>
            <w:tcBorders>
              <w:right w:val="single" w:sz="6" w:space="0" w:color="auto"/>
            </w:tcBorders>
            <w:vAlign w:val="center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center"/>
              <w:rPr>
                <w:sz w:val="15"/>
                <w:szCs w:val="15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-57" w:right="-57" w:firstLine="0"/>
              <w:jc w:val="center"/>
              <w:rPr>
                <w:sz w:val="15"/>
                <w:szCs w:val="15"/>
              </w:rPr>
            </w:pPr>
            <w:r w:rsidRPr="003A5023">
              <w:rPr>
                <w:sz w:val="15"/>
                <w:szCs w:val="15"/>
              </w:rPr>
              <w:t xml:space="preserve">jedno- izbové </w:t>
            </w:r>
            <w:r w:rsidRPr="003A5023">
              <w:rPr>
                <w:sz w:val="15"/>
                <w:szCs w:val="15"/>
              </w:rPr>
              <w:br/>
              <w:t>a</w:t>
            </w:r>
            <w:r w:rsidRPr="003A5023">
              <w:rPr>
                <w:sz w:val="15"/>
                <w:szCs w:val="15"/>
              </w:rPr>
              <w:br/>
              <w:t>garzónky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-57" w:right="-57" w:firstLine="0"/>
              <w:jc w:val="center"/>
              <w:rPr>
                <w:sz w:val="15"/>
                <w:szCs w:val="15"/>
              </w:rPr>
            </w:pPr>
            <w:r w:rsidRPr="003A5023">
              <w:rPr>
                <w:sz w:val="15"/>
                <w:szCs w:val="15"/>
              </w:rPr>
              <w:t>dvoj-izbové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-57" w:right="-57" w:firstLine="0"/>
              <w:jc w:val="center"/>
              <w:rPr>
                <w:sz w:val="15"/>
                <w:szCs w:val="15"/>
              </w:rPr>
            </w:pPr>
            <w:r w:rsidRPr="003A5023">
              <w:rPr>
                <w:sz w:val="15"/>
                <w:szCs w:val="15"/>
              </w:rPr>
              <w:t>troj-</w:t>
            </w:r>
            <w:r w:rsidRPr="003A5023">
              <w:rPr>
                <w:sz w:val="15"/>
                <w:szCs w:val="15"/>
              </w:rPr>
              <w:br/>
              <w:t>izbové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-57" w:right="-57" w:firstLine="0"/>
              <w:jc w:val="center"/>
              <w:rPr>
                <w:sz w:val="15"/>
                <w:szCs w:val="15"/>
              </w:rPr>
            </w:pPr>
            <w:r w:rsidRPr="003A5023">
              <w:rPr>
                <w:sz w:val="15"/>
                <w:szCs w:val="15"/>
              </w:rPr>
              <w:t>štvor-izbové</w:t>
            </w:r>
            <w:r w:rsidRPr="003A5023">
              <w:rPr>
                <w:sz w:val="15"/>
                <w:szCs w:val="15"/>
              </w:rPr>
              <w:br/>
              <w:t>a viac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-57" w:right="-57" w:firstLine="0"/>
              <w:jc w:val="center"/>
              <w:rPr>
                <w:sz w:val="15"/>
                <w:szCs w:val="15"/>
              </w:rPr>
            </w:pPr>
            <w:r w:rsidRPr="003A5023">
              <w:rPr>
                <w:sz w:val="15"/>
                <w:szCs w:val="15"/>
              </w:rPr>
              <w:t>Obytná</w:t>
            </w:r>
            <w:r w:rsidRPr="003A5023">
              <w:rPr>
                <w:sz w:val="15"/>
                <w:szCs w:val="15"/>
              </w:rPr>
              <w:br/>
              <w:t>plocha</w:t>
            </w:r>
            <w:r w:rsidRPr="003A5023">
              <w:rPr>
                <w:sz w:val="15"/>
                <w:szCs w:val="15"/>
              </w:rPr>
              <w:br/>
              <w:t>(m</w:t>
            </w:r>
            <w:r w:rsidRPr="003A5023">
              <w:rPr>
                <w:sz w:val="15"/>
                <w:szCs w:val="15"/>
                <w:vertAlign w:val="superscript"/>
              </w:rPr>
              <w:t>2</w:t>
            </w:r>
            <w:r w:rsidRPr="003A5023">
              <w:rPr>
                <w:sz w:val="15"/>
                <w:szCs w:val="15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-57" w:right="-57" w:firstLine="0"/>
              <w:jc w:val="center"/>
              <w:rPr>
                <w:sz w:val="15"/>
                <w:szCs w:val="15"/>
              </w:rPr>
            </w:pPr>
            <w:r w:rsidRPr="003A5023">
              <w:rPr>
                <w:sz w:val="15"/>
                <w:szCs w:val="15"/>
              </w:rPr>
              <w:t>Podlahová</w:t>
            </w:r>
            <w:r w:rsidRPr="003A5023">
              <w:rPr>
                <w:sz w:val="15"/>
                <w:szCs w:val="15"/>
              </w:rPr>
              <w:br/>
              <w:t>plocha</w:t>
            </w:r>
            <w:r w:rsidRPr="003A5023">
              <w:rPr>
                <w:sz w:val="15"/>
                <w:szCs w:val="15"/>
              </w:rPr>
              <w:br/>
              <w:t>(m</w:t>
            </w:r>
            <w:r w:rsidRPr="003A5023">
              <w:rPr>
                <w:sz w:val="15"/>
                <w:szCs w:val="15"/>
                <w:vertAlign w:val="superscript"/>
              </w:rPr>
              <w:t>2</w:t>
            </w:r>
            <w:r w:rsidRPr="003A5023">
              <w:rPr>
                <w:sz w:val="15"/>
                <w:szCs w:val="15"/>
              </w:rPr>
              <w:t>)</w:t>
            </w:r>
          </w:p>
        </w:tc>
        <w:tc>
          <w:tcPr>
            <w:tcW w:w="1504" w:type="dxa"/>
            <w:vMerge/>
            <w:tcBorders>
              <w:left w:val="single" w:sz="6" w:space="0" w:color="auto"/>
              <w:right w:val="nil"/>
            </w:tcBorders>
            <w:vAlign w:val="center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center"/>
            </w:pPr>
          </w:p>
        </w:tc>
      </w:tr>
      <w:tr w:rsidR="00A8491B" w:rsidRPr="003A5023" w:rsidTr="00E57D7E">
        <w:trPr>
          <w:gridAfter w:val="1"/>
          <w:wAfter w:w="14" w:type="dxa"/>
          <w:cantSplit/>
        </w:trPr>
        <w:tc>
          <w:tcPr>
            <w:tcW w:w="1853" w:type="dxa"/>
            <w:vMerge/>
            <w:tcBorders>
              <w:bottom w:val="single" w:sz="12" w:space="0" w:color="auto"/>
              <w:right w:val="single" w:sz="6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b/>
                <w:sz w:val="15"/>
                <w:szCs w:val="15"/>
              </w:rPr>
            </w:pPr>
          </w:p>
        </w:tc>
        <w:tc>
          <w:tcPr>
            <w:tcW w:w="69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00" w:lineRule="exact"/>
              <w:ind w:left="-57" w:right="-57" w:firstLine="0"/>
              <w:jc w:val="center"/>
              <w:rPr>
                <w:bCs/>
                <w:sz w:val="15"/>
                <w:szCs w:val="15"/>
              </w:rPr>
            </w:pPr>
            <w:r w:rsidRPr="003A5023">
              <w:rPr>
                <w:bCs/>
                <w:sz w:val="15"/>
                <w:szCs w:val="15"/>
              </w:rPr>
              <w:t>One-</w:t>
            </w:r>
            <w:r w:rsidRPr="003A5023">
              <w:rPr>
                <w:bCs/>
                <w:sz w:val="15"/>
                <w:szCs w:val="15"/>
              </w:rPr>
              <w:br/>
              <w:t>room and flatles</w:t>
            </w:r>
          </w:p>
        </w:tc>
        <w:tc>
          <w:tcPr>
            <w:tcW w:w="64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00" w:lineRule="exact"/>
              <w:ind w:left="-57" w:right="-57" w:firstLine="0"/>
              <w:jc w:val="center"/>
              <w:rPr>
                <w:bCs/>
                <w:sz w:val="15"/>
                <w:szCs w:val="15"/>
              </w:rPr>
            </w:pPr>
            <w:r w:rsidRPr="003A5023">
              <w:rPr>
                <w:bCs/>
                <w:sz w:val="15"/>
                <w:szCs w:val="15"/>
              </w:rPr>
              <w:t>Two- room</w:t>
            </w:r>
          </w:p>
        </w:tc>
        <w:tc>
          <w:tcPr>
            <w:tcW w:w="63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00" w:lineRule="exact"/>
              <w:ind w:left="-57" w:right="-57" w:firstLine="0"/>
              <w:jc w:val="center"/>
              <w:rPr>
                <w:bCs/>
                <w:sz w:val="15"/>
                <w:szCs w:val="15"/>
              </w:rPr>
            </w:pPr>
            <w:r w:rsidRPr="003A5023">
              <w:rPr>
                <w:bCs/>
                <w:sz w:val="15"/>
                <w:szCs w:val="15"/>
              </w:rPr>
              <w:t>Three- room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00" w:lineRule="exact"/>
              <w:ind w:left="-57" w:right="-57" w:firstLine="0"/>
              <w:jc w:val="center"/>
              <w:rPr>
                <w:bCs/>
                <w:sz w:val="15"/>
                <w:szCs w:val="15"/>
              </w:rPr>
            </w:pPr>
            <w:r w:rsidRPr="003A5023">
              <w:rPr>
                <w:bCs/>
                <w:sz w:val="15"/>
                <w:szCs w:val="15"/>
              </w:rPr>
              <w:t>Four-</w:t>
            </w:r>
            <w:r w:rsidRPr="003A5023">
              <w:rPr>
                <w:bCs/>
                <w:sz w:val="15"/>
                <w:szCs w:val="15"/>
              </w:rPr>
              <w:br/>
              <w:t>room and more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00" w:lineRule="exact"/>
              <w:ind w:left="-57" w:right="-57" w:firstLine="0"/>
              <w:jc w:val="center"/>
              <w:rPr>
                <w:bCs/>
                <w:sz w:val="15"/>
                <w:szCs w:val="15"/>
              </w:rPr>
            </w:pPr>
            <w:r w:rsidRPr="003A5023">
              <w:rPr>
                <w:bCs/>
                <w:sz w:val="15"/>
                <w:szCs w:val="15"/>
              </w:rPr>
              <w:t>Living area (m</w:t>
            </w:r>
            <w:r w:rsidRPr="003A5023">
              <w:rPr>
                <w:bCs/>
                <w:sz w:val="15"/>
                <w:szCs w:val="15"/>
                <w:vertAlign w:val="superscript"/>
              </w:rPr>
              <w:t>2</w:t>
            </w:r>
            <w:r w:rsidRPr="003A5023">
              <w:rPr>
                <w:bCs/>
                <w:sz w:val="15"/>
                <w:szCs w:val="15"/>
              </w:rPr>
              <w:t>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after="60" w:line="200" w:lineRule="exact"/>
              <w:ind w:left="-57" w:right="-57" w:firstLine="0"/>
              <w:jc w:val="center"/>
              <w:rPr>
                <w:bCs/>
                <w:sz w:val="15"/>
                <w:szCs w:val="15"/>
              </w:rPr>
            </w:pPr>
            <w:r w:rsidRPr="003A5023">
              <w:rPr>
                <w:bCs/>
                <w:sz w:val="15"/>
                <w:szCs w:val="15"/>
              </w:rPr>
              <w:t>Floor area (m</w:t>
            </w:r>
            <w:r w:rsidRPr="003A5023">
              <w:rPr>
                <w:bCs/>
                <w:sz w:val="15"/>
                <w:szCs w:val="15"/>
                <w:vertAlign w:val="superscript"/>
              </w:rPr>
              <w:t>2</w:t>
            </w:r>
            <w:r w:rsidRPr="003A5023">
              <w:rPr>
                <w:bCs/>
                <w:sz w:val="15"/>
                <w:szCs w:val="15"/>
              </w:rPr>
              <w:t>)</w:t>
            </w: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12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</w:rPr>
            </w:pPr>
          </w:p>
        </w:tc>
      </w:tr>
      <w:tr w:rsidR="00A8491B" w:rsidRPr="003A5023" w:rsidTr="00E57D7E">
        <w:trPr>
          <w:gridAfter w:val="1"/>
          <w:wAfter w:w="14" w:type="dxa"/>
        </w:trPr>
        <w:tc>
          <w:tcPr>
            <w:tcW w:w="1853" w:type="dxa"/>
            <w:tcBorders>
              <w:top w:val="single" w:sz="12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firstLine="0"/>
              <w:jc w:val="left"/>
              <w:rPr>
                <w:b/>
              </w:rPr>
            </w:pPr>
            <w:r w:rsidRPr="003A5023">
              <w:rPr>
                <w:b/>
              </w:rPr>
              <w:t xml:space="preserve">Spolu </w:t>
            </w:r>
          </w:p>
        </w:tc>
        <w:tc>
          <w:tcPr>
            <w:tcW w:w="699" w:type="dxa"/>
            <w:tcBorders>
              <w:top w:val="single" w:sz="12" w:space="0" w:color="auto"/>
            </w:tcBorders>
            <w:vAlign w:val="bottom"/>
          </w:tcPr>
          <w:p w:rsidR="00A8491B" w:rsidRPr="003A5023" w:rsidRDefault="00D17765" w:rsidP="00B133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firstLine="0"/>
              <w:jc w:val="right"/>
              <w:rPr>
                <w:b/>
                <w:szCs w:val="16"/>
              </w:rPr>
            </w:pPr>
            <w:r>
              <w:rPr>
                <w:b/>
                <w:szCs w:val="16"/>
              </w:rPr>
              <w:t>1 224</w:t>
            </w:r>
          </w:p>
        </w:tc>
        <w:tc>
          <w:tcPr>
            <w:tcW w:w="640" w:type="dxa"/>
            <w:tcBorders>
              <w:top w:val="single" w:sz="12" w:space="0" w:color="auto"/>
            </w:tcBorders>
            <w:vAlign w:val="bottom"/>
          </w:tcPr>
          <w:p w:rsidR="00A8491B" w:rsidRPr="003A5023" w:rsidRDefault="003367C0" w:rsidP="00B133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firstLine="0"/>
              <w:jc w:val="right"/>
              <w:rPr>
                <w:b/>
                <w:szCs w:val="16"/>
              </w:rPr>
            </w:pPr>
            <w:r>
              <w:rPr>
                <w:b/>
                <w:szCs w:val="16"/>
              </w:rPr>
              <w:t>3 499</w:t>
            </w:r>
          </w:p>
        </w:tc>
        <w:tc>
          <w:tcPr>
            <w:tcW w:w="636" w:type="dxa"/>
            <w:tcBorders>
              <w:top w:val="single" w:sz="12" w:space="0" w:color="auto"/>
            </w:tcBorders>
            <w:vAlign w:val="bottom"/>
          </w:tcPr>
          <w:p w:rsidR="00A8491B" w:rsidRPr="003A5023" w:rsidRDefault="003367C0" w:rsidP="00B133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firstLine="0"/>
              <w:jc w:val="right"/>
              <w:rPr>
                <w:b/>
                <w:szCs w:val="16"/>
              </w:rPr>
            </w:pPr>
            <w:r>
              <w:rPr>
                <w:b/>
                <w:szCs w:val="16"/>
              </w:rPr>
              <w:t>5 104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bottom"/>
          </w:tcPr>
          <w:p w:rsidR="00A8491B" w:rsidRPr="003A5023" w:rsidRDefault="003367C0" w:rsidP="00B133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firstLine="0"/>
              <w:jc w:val="right"/>
              <w:rPr>
                <w:b/>
                <w:szCs w:val="16"/>
              </w:rPr>
            </w:pPr>
            <w:r>
              <w:rPr>
                <w:b/>
                <w:szCs w:val="16"/>
              </w:rPr>
              <w:t>10 344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bottom"/>
          </w:tcPr>
          <w:p w:rsidR="00A8491B" w:rsidRPr="003A5023" w:rsidRDefault="00D17765" w:rsidP="00D177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firstLine="0"/>
              <w:jc w:val="right"/>
              <w:rPr>
                <w:b/>
                <w:szCs w:val="16"/>
              </w:rPr>
            </w:pPr>
            <w:r>
              <w:rPr>
                <w:b/>
                <w:szCs w:val="16"/>
              </w:rPr>
              <w:t>1 404 360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bottom"/>
          </w:tcPr>
          <w:p w:rsidR="00A8491B" w:rsidRPr="003A5023" w:rsidRDefault="00D17765" w:rsidP="00B133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ind w:left="0" w:firstLine="0"/>
              <w:jc w:val="right"/>
              <w:rPr>
                <w:b/>
                <w:szCs w:val="16"/>
              </w:rPr>
            </w:pPr>
            <w:r>
              <w:rPr>
                <w:b/>
                <w:szCs w:val="16"/>
              </w:rPr>
              <w:t>2 212 466</w:t>
            </w:r>
          </w:p>
        </w:tc>
        <w:tc>
          <w:tcPr>
            <w:tcW w:w="1504" w:type="dxa"/>
            <w:tcBorders>
              <w:top w:val="single" w:sz="12" w:space="0" w:color="auto"/>
            </w:tcBorders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00" w:lineRule="exact"/>
              <w:jc w:val="left"/>
            </w:pPr>
            <w:r w:rsidRPr="003A5023">
              <w:rPr>
                <w:b/>
              </w:rPr>
              <w:t xml:space="preserve">Total </w:t>
            </w:r>
          </w:p>
        </w:tc>
      </w:tr>
      <w:tr w:rsidR="00A8491B" w:rsidRPr="003A5023" w:rsidTr="00E57D7E">
        <w:trPr>
          <w:gridAfter w:val="1"/>
          <w:wAfter w:w="14" w:type="dxa"/>
        </w:trPr>
        <w:tc>
          <w:tcPr>
            <w:tcW w:w="1853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lang w:val="en-US"/>
              </w:rPr>
            </w:pPr>
            <w:r w:rsidRPr="003A5023">
              <w:rPr>
                <w:lang w:val="en-US"/>
              </w:rPr>
              <w:t>v tom sektor</w:t>
            </w:r>
          </w:p>
        </w:tc>
        <w:tc>
          <w:tcPr>
            <w:tcW w:w="699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szCs w:val="16"/>
                <w:lang w:val="en-US"/>
              </w:rPr>
            </w:pPr>
          </w:p>
        </w:tc>
        <w:tc>
          <w:tcPr>
            <w:tcW w:w="640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szCs w:val="16"/>
                <w:lang w:val="en-US"/>
              </w:rPr>
            </w:pPr>
          </w:p>
        </w:tc>
        <w:tc>
          <w:tcPr>
            <w:tcW w:w="636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szCs w:val="16"/>
                <w:lang w:val="en-US"/>
              </w:rPr>
            </w:pPr>
          </w:p>
        </w:tc>
        <w:tc>
          <w:tcPr>
            <w:tcW w:w="708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szCs w:val="16"/>
                <w:lang w:val="en-US"/>
              </w:rPr>
            </w:pPr>
          </w:p>
        </w:tc>
        <w:tc>
          <w:tcPr>
            <w:tcW w:w="851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szCs w:val="16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szCs w:val="16"/>
                <w:lang w:val="en-US"/>
              </w:rPr>
            </w:pPr>
          </w:p>
        </w:tc>
        <w:tc>
          <w:tcPr>
            <w:tcW w:w="1504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</w:pPr>
            <w:r w:rsidRPr="003A5023">
              <w:t>of which sector:</w:t>
            </w:r>
          </w:p>
        </w:tc>
      </w:tr>
      <w:tr w:rsidR="00A8491B" w:rsidRPr="003A5023" w:rsidTr="00E57D7E">
        <w:trPr>
          <w:gridAfter w:val="1"/>
          <w:wAfter w:w="14" w:type="dxa"/>
        </w:trPr>
        <w:tc>
          <w:tcPr>
            <w:tcW w:w="1853" w:type="dxa"/>
            <w:vAlign w:val="bottom"/>
          </w:tcPr>
          <w:p w:rsidR="00A8491B" w:rsidRPr="003A5023" w:rsidRDefault="00A8491B" w:rsidP="00C420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</w:pPr>
            <w:r w:rsidRPr="003A5023">
              <w:t xml:space="preserve">  verejný</w:t>
            </w:r>
          </w:p>
        </w:tc>
        <w:tc>
          <w:tcPr>
            <w:tcW w:w="699" w:type="dxa"/>
            <w:vAlign w:val="bottom"/>
          </w:tcPr>
          <w:p w:rsidR="00A8491B" w:rsidRPr="003A5023" w:rsidRDefault="003367C0" w:rsidP="00B13386">
            <w:pPr>
              <w:spacing w:before="120"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39</w:t>
            </w:r>
          </w:p>
        </w:tc>
        <w:tc>
          <w:tcPr>
            <w:tcW w:w="640" w:type="dxa"/>
            <w:vAlign w:val="bottom"/>
          </w:tcPr>
          <w:p w:rsidR="00A8491B" w:rsidRPr="003A5023" w:rsidRDefault="003367C0" w:rsidP="00B13386">
            <w:pPr>
              <w:spacing w:before="120"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81</w:t>
            </w:r>
          </w:p>
        </w:tc>
        <w:tc>
          <w:tcPr>
            <w:tcW w:w="636" w:type="dxa"/>
            <w:vAlign w:val="bottom"/>
          </w:tcPr>
          <w:p w:rsidR="00A8491B" w:rsidRPr="003A5023" w:rsidRDefault="003367C0" w:rsidP="00B13386">
            <w:pPr>
              <w:spacing w:before="120"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81</w:t>
            </w:r>
          </w:p>
        </w:tc>
        <w:tc>
          <w:tcPr>
            <w:tcW w:w="708" w:type="dxa"/>
            <w:vAlign w:val="bottom"/>
          </w:tcPr>
          <w:p w:rsidR="00A8491B" w:rsidRPr="003A5023" w:rsidRDefault="003367C0" w:rsidP="00615C28">
            <w:pPr>
              <w:spacing w:before="120"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851" w:type="dxa"/>
            <w:vAlign w:val="bottom"/>
          </w:tcPr>
          <w:p w:rsidR="00A8491B" w:rsidRPr="003A5023" w:rsidRDefault="00D17765" w:rsidP="00997424">
            <w:pPr>
              <w:spacing w:before="120"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7 925</w:t>
            </w:r>
          </w:p>
        </w:tc>
        <w:tc>
          <w:tcPr>
            <w:tcW w:w="850" w:type="dxa"/>
            <w:vAlign w:val="bottom"/>
          </w:tcPr>
          <w:p w:rsidR="00A8491B" w:rsidRPr="003A5023" w:rsidRDefault="00D17765" w:rsidP="00997424">
            <w:pPr>
              <w:spacing w:before="120"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12 051</w:t>
            </w:r>
          </w:p>
        </w:tc>
        <w:tc>
          <w:tcPr>
            <w:tcW w:w="1504" w:type="dxa"/>
            <w:vAlign w:val="bottom"/>
          </w:tcPr>
          <w:p w:rsidR="00A8491B" w:rsidRPr="003A5023" w:rsidRDefault="00A8491B" w:rsidP="00C420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</w:pPr>
            <w:r w:rsidRPr="003A5023">
              <w:t xml:space="preserve">  Public </w:t>
            </w:r>
          </w:p>
        </w:tc>
      </w:tr>
      <w:tr w:rsidR="00A8491B" w:rsidRPr="003A5023" w:rsidTr="00E57D7E">
        <w:trPr>
          <w:gridAfter w:val="1"/>
          <w:wAfter w:w="14" w:type="dxa"/>
          <w:trHeight w:val="289"/>
        </w:trPr>
        <w:tc>
          <w:tcPr>
            <w:tcW w:w="1853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v tom vo vlastníctve</w:t>
            </w:r>
          </w:p>
        </w:tc>
        <w:tc>
          <w:tcPr>
            <w:tcW w:w="699" w:type="dxa"/>
            <w:vAlign w:val="bottom"/>
          </w:tcPr>
          <w:p w:rsidR="00A8491B" w:rsidRPr="003A5023" w:rsidRDefault="00A8491B" w:rsidP="0027798A">
            <w:pPr>
              <w:spacing w:line="220" w:lineRule="exact"/>
              <w:jc w:val="right"/>
              <w:rPr>
                <w:szCs w:val="16"/>
              </w:rPr>
            </w:pPr>
          </w:p>
        </w:tc>
        <w:tc>
          <w:tcPr>
            <w:tcW w:w="640" w:type="dxa"/>
            <w:vAlign w:val="bottom"/>
          </w:tcPr>
          <w:p w:rsidR="00A8491B" w:rsidRPr="003A5023" w:rsidRDefault="00A8491B" w:rsidP="0027798A">
            <w:pPr>
              <w:spacing w:line="220" w:lineRule="exact"/>
              <w:jc w:val="right"/>
              <w:rPr>
                <w:szCs w:val="16"/>
              </w:rPr>
            </w:pPr>
          </w:p>
        </w:tc>
        <w:tc>
          <w:tcPr>
            <w:tcW w:w="636" w:type="dxa"/>
            <w:vAlign w:val="bottom"/>
          </w:tcPr>
          <w:p w:rsidR="00A8491B" w:rsidRPr="003A5023" w:rsidRDefault="00A8491B" w:rsidP="0027798A">
            <w:pPr>
              <w:spacing w:line="220" w:lineRule="exact"/>
              <w:jc w:val="right"/>
              <w:rPr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8491B" w:rsidRPr="003A5023" w:rsidRDefault="00A8491B" w:rsidP="0027798A">
            <w:pPr>
              <w:spacing w:line="220" w:lineRule="exact"/>
              <w:jc w:val="right"/>
              <w:rPr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8491B" w:rsidRPr="003A5023" w:rsidRDefault="00A8491B" w:rsidP="0027798A">
            <w:pPr>
              <w:spacing w:line="220" w:lineRule="exact"/>
              <w:jc w:val="right"/>
              <w:rPr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8491B" w:rsidRPr="003A5023" w:rsidRDefault="00A8491B" w:rsidP="0027798A">
            <w:pPr>
              <w:spacing w:line="220" w:lineRule="exact"/>
              <w:jc w:val="right"/>
              <w:rPr>
                <w:szCs w:val="16"/>
              </w:rPr>
            </w:pPr>
          </w:p>
        </w:tc>
        <w:tc>
          <w:tcPr>
            <w:tcW w:w="1504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of which in</w:t>
            </w:r>
            <w:r w:rsidRPr="003A5023">
              <w:br/>
              <w:t xml:space="preserve">    ownership: </w:t>
            </w:r>
          </w:p>
        </w:tc>
      </w:tr>
      <w:tr w:rsidR="00A8491B" w:rsidRPr="003A5023" w:rsidTr="00E57D7E">
        <w:trPr>
          <w:gridAfter w:val="1"/>
          <w:wAfter w:w="14" w:type="dxa"/>
        </w:trPr>
        <w:tc>
          <w:tcPr>
            <w:tcW w:w="1853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  štátnom</w:t>
            </w:r>
          </w:p>
        </w:tc>
        <w:tc>
          <w:tcPr>
            <w:tcW w:w="699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640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636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708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851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850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1504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  State</w:t>
            </w:r>
          </w:p>
        </w:tc>
      </w:tr>
      <w:tr w:rsidR="00A8491B" w:rsidRPr="003A5023" w:rsidTr="00E57D7E">
        <w:trPr>
          <w:gridAfter w:val="1"/>
          <w:wAfter w:w="14" w:type="dxa"/>
        </w:trPr>
        <w:tc>
          <w:tcPr>
            <w:tcW w:w="1853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  územnej samosprávy</w:t>
            </w:r>
          </w:p>
        </w:tc>
        <w:tc>
          <w:tcPr>
            <w:tcW w:w="699" w:type="dxa"/>
            <w:vAlign w:val="bottom"/>
          </w:tcPr>
          <w:p w:rsidR="00A8491B" w:rsidRPr="003A5023" w:rsidRDefault="003367C0" w:rsidP="00B13386">
            <w:pPr>
              <w:spacing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39</w:t>
            </w:r>
          </w:p>
        </w:tc>
        <w:tc>
          <w:tcPr>
            <w:tcW w:w="640" w:type="dxa"/>
            <w:vAlign w:val="bottom"/>
          </w:tcPr>
          <w:p w:rsidR="00A8491B" w:rsidRPr="003A5023" w:rsidRDefault="003367C0" w:rsidP="00B13386">
            <w:pPr>
              <w:spacing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81</w:t>
            </w:r>
          </w:p>
        </w:tc>
        <w:tc>
          <w:tcPr>
            <w:tcW w:w="636" w:type="dxa"/>
            <w:vAlign w:val="bottom"/>
          </w:tcPr>
          <w:p w:rsidR="00A8491B" w:rsidRPr="003A5023" w:rsidRDefault="003367C0" w:rsidP="00B13386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81</w:t>
            </w:r>
          </w:p>
        </w:tc>
        <w:tc>
          <w:tcPr>
            <w:tcW w:w="708" w:type="dxa"/>
            <w:vAlign w:val="bottom"/>
          </w:tcPr>
          <w:p w:rsidR="00A8491B" w:rsidRPr="003A5023" w:rsidRDefault="003367C0" w:rsidP="00615C28">
            <w:pPr>
              <w:spacing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4</w:t>
            </w:r>
          </w:p>
        </w:tc>
        <w:tc>
          <w:tcPr>
            <w:tcW w:w="851" w:type="dxa"/>
            <w:vAlign w:val="bottom"/>
          </w:tcPr>
          <w:p w:rsidR="00A8491B" w:rsidRPr="003A5023" w:rsidRDefault="00D17765" w:rsidP="00997424">
            <w:pPr>
              <w:spacing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7 925</w:t>
            </w:r>
          </w:p>
        </w:tc>
        <w:tc>
          <w:tcPr>
            <w:tcW w:w="850" w:type="dxa"/>
            <w:vAlign w:val="bottom"/>
          </w:tcPr>
          <w:p w:rsidR="00A8491B" w:rsidRPr="003A5023" w:rsidRDefault="00D17765" w:rsidP="00997424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12 051</w:t>
            </w:r>
          </w:p>
        </w:tc>
        <w:tc>
          <w:tcPr>
            <w:tcW w:w="1504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  Municipal</w:t>
            </w:r>
          </w:p>
        </w:tc>
      </w:tr>
      <w:tr w:rsidR="00A8491B" w:rsidRPr="003A5023" w:rsidTr="00E57D7E">
        <w:trPr>
          <w:gridAfter w:val="1"/>
          <w:wAfter w:w="14" w:type="dxa"/>
        </w:trPr>
        <w:tc>
          <w:tcPr>
            <w:tcW w:w="1853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  medzinárodnom</w:t>
            </w:r>
          </w:p>
        </w:tc>
        <w:tc>
          <w:tcPr>
            <w:tcW w:w="699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640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636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708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851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850" w:type="dxa"/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1504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  International</w:t>
            </w:r>
          </w:p>
        </w:tc>
      </w:tr>
      <w:tr w:rsidR="00A8491B" w:rsidRPr="003A5023" w:rsidTr="00E57D7E">
        <w:trPr>
          <w:gridAfter w:val="1"/>
          <w:wAfter w:w="14" w:type="dxa"/>
        </w:trPr>
        <w:tc>
          <w:tcPr>
            <w:tcW w:w="1853" w:type="dxa"/>
            <w:vAlign w:val="bottom"/>
          </w:tcPr>
          <w:p w:rsidR="00A8491B" w:rsidRPr="003A5023" w:rsidRDefault="00E57D7E" w:rsidP="00F13CB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</w:pPr>
            <w:r>
              <w:t xml:space="preserve"> </w:t>
            </w:r>
            <w:r w:rsidR="00F13CB6">
              <w:t xml:space="preserve"> </w:t>
            </w:r>
            <w:r w:rsidR="00A8491B" w:rsidRPr="003A5023">
              <w:t>súkromný</w:t>
            </w:r>
          </w:p>
        </w:tc>
        <w:tc>
          <w:tcPr>
            <w:tcW w:w="699" w:type="dxa"/>
            <w:vAlign w:val="bottom"/>
          </w:tcPr>
          <w:p w:rsidR="00A8491B" w:rsidRPr="003A5023" w:rsidRDefault="003367C0" w:rsidP="00B13386">
            <w:pPr>
              <w:spacing w:before="120"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1 185</w:t>
            </w:r>
          </w:p>
        </w:tc>
        <w:tc>
          <w:tcPr>
            <w:tcW w:w="640" w:type="dxa"/>
            <w:vAlign w:val="bottom"/>
          </w:tcPr>
          <w:p w:rsidR="00A8491B" w:rsidRPr="003A5023" w:rsidRDefault="003367C0" w:rsidP="00B13386">
            <w:pPr>
              <w:spacing w:before="120"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3 418</w:t>
            </w:r>
          </w:p>
        </w:tc>
        <w:tc>
          <w:tcPr>
            <w:tcW w:w="636" w:type="dxa"/>
            <w:vAlign w:val="bottom"/>
          </w:tcPr>
          <w:p w:rsidR="00A8491B" w:rsidRPr="003A5023" w:rsidRDefault="003367C0" w:rsidP="00B13386">
            <w:pPr>
              <w:spacing w:before="120" w:line="220" w:lineRule="exact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5 023</w:t>
            </w:r>
          </w:p>
        </w:tc>
        <w:tc>
          <w:tcPr>
            <w:tcW w:w="708" w:type="dxa"/>
            <w:vAlign w:val="bottom"/>
          </w:tcPr>
          <w:p w:rsidR="00A8491B" w:rsidRPr="003A5023" w:rsidRDefault="003367C0" w:rsidP="00B13386">
            <w:pPr>
              <w:spacing w:before="120"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10 340</w:t>
            </w:r>
          </w:p>
        </w:tc>
        <w:tc>
          <w:tcPr>
            <w:tcW w:w="851" w:type="dxa"/>
            <w:vAlign w:val="bottom"/>
          </w:tcPr>
          <w:p w:rsidR="00A8491B" w:rsidRPr="003A5023" w:rsidRDefault="00D17765" w:rsidP="00997424">
            <w:pPr>
              <w:spacing w:before="120"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1 396 435</w:t>
            </w:r>
          </w:p>
        </w:tc>
        <w:tc>
          <w:tcPr>
            <w:tcW w:w="850" w:type="dxa"/>
            <w:vAlign w:val="bottom"/>
          </w:tcPr>
          <w:p w:rsidR="00A8491B" w:rsidRPr="003A5023" w:rsidRDefault="00D17765" w:rsidP="00130CF3">
            <w:pPr>
              <w:spacing w:before="120" w:line="220" w:lineRule="exact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2 200 415</w:t>
            </w:r>
          </w:p>
        </w:tc>
        <w:tc>
          <w:tcPr>
            <w:tcW w:w="1504" w:type="dxa"/>
            <w:vAlign w:val="bottom"/>
          </w:tcPr>
          <w:p w:rsidR="00A8491B" w:rsidRPr="003A5023" w:rsidRDefault="00A8491B" w:rsidP="00C4206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</w:pPr>
            <w:r w:rsidRPr="003A5023">
              <w:t xml:space="preserve">  Private </w:t>
            </w:r>
          </w:p>
        </w:tc>
      </w:tr>
      <w:tr w:rsidR="00A8491B" w:rsidRPr="003A5023" w:rsidTr="00E57D7E">
        <w:trPr>
          <w:gridAfter w:val="1"/>
          <w:wAfter w:w="14" w:type="dxa"/>
          <w:trHeight w:val="345"/>
        </w:trPr>
        <w:tc>
          <w:tcPr>
            <w:tcW w:w="1853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v tom vo vlastníctve</w:t>
            </w:r>
          </w:p>
        </w:tc>
        <w:tc>
          <w:tcPr>
            <w:tcW w:w="699" w:type="dxa"/>
            <w:vAlign w:val="bottom"/>
          </w:tcPr>
          <w:p w:rsidR="00A8491B" w:rsidRPr="003A5023" w:rsidRDefault="00A8491B" w:rsidP="0027798A">
            <w:pPr>
              <w:spacing w:line="220" w:lineRule="exact"/>
              <w:jc w:val="right"/>
              <w:rPr>
                <w:szCs w:val="16"/>
              </w:rPr>
            </w:pPr>
          </w:p>
        </w:tc>
        <w:tc>
          <w:tcPr>
            <w:tcW w:w="640" w:type="dxa"/>
            <w:vAlign w:val="bottom"/>
          </w:tcPr>
          <w:p w:rsidR="00A8491B" w:rsidRPr="003A5023" w:rsidRDefault="00A8491B" w:rsidP="0027798A">
            <w:pPr>
              <w:spacing w:line="220" w:lineRule="exact"/>
              <w:ind w:left="0" w:firstLine="0"/>
              <w:jc w:val="right"/>
              <w:rPr>
                <w:szCs w:val="16"/>
              </w:rPr>
            </w:pPr>
          </w:p>
        </w:tc>
        <w:tc>
          <w:tcPr>
            <w:tcW w:w="636" w:type="dxa"/>
            <w:vAlign w:val="bottom"/>
          </w:tcPr>
          <w:p w:rsidR="00A8491B" w:rsidRPr="003A5023" w:rsidRDefault="00A8491B" w:rsidP="0027798A">
            <w:pPr>
              <w:spacing w:line="220" w:lineRule="exact"/>
              <w:ind w:left="0" w:firstLine="0"/>
              <w:jc w:val="right"/>
              <w:rPr>
                <w:rFonts w:eastAsia="Arial Unicode MS" w:cs="Arial"/>
                <w:szCs w:val="16"/>
              </w:rPr>
            </w:pPr>
          </w:p>
        </w:tc>
        <w:tc>
          <w:tcPr>
            <w:tcW w:w="708" w:type="dxa"/>
            <w:vAlign w:val="bottom"/>
          </w:tcPr>
          <w:p w:rsidR="00A8491B" w:rsidRPr="003A5023" w:rsidRDefault="00A8491B" w:rsidP="0027798A">
            <w:pPr>
              <w:spacing w:line="220" w:lineRule="exact"/>
              <w:ind w:left="0" w:firstLine="0"/>
              <w:jc w:val="right"/>
              <w:rPr>
                <w:szCs w:val="16"/>
              </w:rPr>
            </w:pPr>
          </w:p>
        </w:tc>
        <w:tc>
          <w:tcPr>
            <w:tcW w:w="851" w:type="dxa"/>
            <w:vAlign w:val="bottom"/>
          </w:tcPr>
          <w:p w:rsidR="00A8491B" w:rsidRPr="003A5023" w:rsidRDefault="00A8491B" w:rsidP="0027798A">
            <w:pPr>
              <w:spacing w:line="220" w:lineRule="exact"/>
              <w:jc w:val="right"/>
              <w:rPr>
                <w:szCs w:val="16"/>
              </w:rPr>
            </w:pPr>
          </w:p>
        </w:tc>
        <w:tc>
          <w:tcPr>
            <w:tcW w:w="850" w:type="dxa"/>
            <w:vAlign w:val="bottom"/>
          </w:tcPr>
          <w:p w:rsidR="00A8491B" w:rsidRPr="003A5023" w:rsidRDefault="00A8491B" w:rsidP="0027798A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</w:p>
        </w:tc>
        <w:tc>
          <w:tcPr>
            <w:tcW w:w="1504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of which in</w:t>
            </w:r>
            <w:r w:rsidRPr="003A5023">
              <w:br/>
              <w:t xml:space="preserve">    ownership: </w:t>
            </w:r>
          </w:p>
        </w:tc>
      </w:tr>
      <w:tr w:rsidR="00A8491B" w:rsidRPr="003A5023" w:rsidTr="0027798A">
        <w:tc>
          <w:tcPr>
            <w:tcW w:w="1853" w:type="dxa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  súkromnom</w:t>
            </w:r>
          </w:p>
          <w:p w:rsidR="00A8491B" w:rsidRPr="003A5023" w:rsidRDefault="00A8491B" w:rsidP="00DA562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  tuzemskom</w:t>
            </w:r>
          </w:p>
        </w:tc>
        <w:tc>
          <w:tcPr>
            <w:tcW w:w="699" w:type="dxa"/>
            <w:vAlign w:val="bottom"/>
          </w:tcPr>
          <w:p w:rsidR="00A8491B" w:rsidRPr="003A5023" w:rsidRDefault="003367C0" w:rsidP="00B13386">
            <w:pPr>
              <w:spacing w:line="220" w:lineRule="exact"/>
              <w:ind w:left="0" w:firstLine="0"/>
              <w:jc w:val="right"/>
              <w:rPr>
                <w:szCs w:val="16"/>
              </w:rPr>
            </w:pPr>
            <w:r>
              <w:rPr>
                <w:szCs w:val="16"/>
              </w:rPr>
              <w:t>1 185</w:t>
            </w:r>
          </w:p>
        </w:tc>
        <w:tc>
          <w:tcPr>
            <w:tcW w:w="640" w:type="dxa"/>
            <w:vAlign w:val="bottom"/>
          </w:tcPr>
          <w:p w:rsidR="000419B8" w:rsidRPr="003A5023" w:rsidRDefault="003367C0" w:rsidP="00B13386">
            <w:pPr>
              <w:spacing w:line="220" w:lineRule="exact"/>
              <w:jc w:val="right"/>
              <w:rPr>
                <w:szCs w:val="16"/>
              </w:rPr>
            </w:pPr>
            <w:r>
              <w:rPr>
                <w:szCs w:val="16"/>
              </w:rPr>
              <w:t>3 418</w:t>
            </w:r>
          </w:p>
        </w:tc>
        <w:tc>
          <w:tcPr>
            <w:tcW w:w="636" w:type="dxa"/>
            <w:vAlign w:val="bottom"/>
          </w:tcPr>
          <w:p w:rsidR="00A8491B" w:rsidRPr="003A5023" w:rsidRDefault="003367C0" w:rsidP="00B13386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5 011</w:t>
            </w:r>
          </w:p>
        </w:tc>
        <w:tc>
          <w:tcPr>
            <w:tcW w:w="708" w:type="dxa"/>
            <w:vAlign w:val="bottom"/>
          </w:tcPr>
          <w:p w:rsidR="00A8491B" w:rsidRPr="003A5023" w:rsidRDefault="003367C0" w:rsidP="00B13386">
            <w:pPr>
              <w:spacing w:line="220" w:lineRule="exact"/>
              <w:ind w:left="0" w:firstLine="0"/>
              <w:jc w:val="right"/>
              <w:rPr>
                <w:szCs w:val="16"/>
              </w:rPr>
            </w:pPr>
            <w:r>
              <w:rPr>
                <w:szCs w:val="16"/>
              </w:rPr>
              <w:t>10 340</w:t>
            </w:r>
          </w:p>
        </w:tc>
        <w:tc>
          <w:tcPr>
            <w:tcW w:w="851" w:type="dxa"/>
            <w:vAlign w:val="bottom"/>
          </w:tcPr>
          <w:p w:rsidR="00A8491B" w:rsidRPr="003A5023" w:rsidRDefault="00D17765" w:rsidP="00997424">
            <w:pPr>
              <w:spacing w:line="220" w:lineRule="exact"/>
              <w:jc w:val="right"/>
              <w:rPr>
                <w:rFonts w:eastAsia="Arial Unicode MS" w:cs="Arial"/>
                <w:bCs/>
                <w:spacing w:val="-2"/>
                <w:szCs w:val="16"/>
              </w:rPr>
            </w:pPr>
            <w:r>
              <w:rPr>
                <w:rFonts w:eastAsia="Arial Unicode MS" w:cs="Arial"/>
                <w:bCs/>
                <w:spacing w:val="-2"/>
                <w:szCs w:val="16"/>
              </w:rPr>
              <w:t>1 395 715</w:t>
            </w:r>
          </w:p>
        </w:tc>
        <w:tc>
          <w:tcPr>
            <w:tcW w:w="850" w:type="dxa"/>
            <w:vAlign w:val="bottom"/>
          </w:tcPr>
          <w:p w:rsidR="00A8491B" w:rsidRPr="003A5023" w:rsidRDefault="00D17765" w:rsidP="00997424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2 199 495</w:t>
            </w:r>
          </w:p>
        </w:tc>
        <w:tc>
          <w:tcPr>
            <w:tcW w:w="1518" w:type="dxa"/>
            <w:gridSpan w:val="2"/>
            <w:vAlign w:val="bottom"/>
          </w:tcPr>
          <w:p w:rsidR="00A8491B" w:rsidRPr="003A5023" w:rsidRDefault="00A8491B" w:rsidP="0027798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8" w:hanging="228"/>
              <w:jc w:val="left"/>
            </w:pPr>
            <w:r w:rsidRPr="003A5023">
              <w:t xml:space="preserve">    Private domestic</w:t>
            </w:r>
          </w:p>
        </w:tc>
      </w:tr>
      <w:tr w:rsidR="000419B8" w:rsidRPr="003A5023" w:rsidTr="0027798A">
        <w:tc>
          <w:tcPr>
            <w:tcW w:w="1853" w:type="dxa"/>
            <w:vAlign w:val="bottom"/>
          </w:tcPr>
          <w:p w:rsidR="000419B8" w:rsidRPr="003A5023" w:rsidRDefault="00DA562F" w:rsidP="00DA562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>
              <w:t xml:space="preserve">    </w:t>
            </w:r>
            <w:r w:rsidR="00CB362D">
              <w:t>d</w:t>
            </w:r>
            <w:r w:rsidR="00CB362D" w:rsidRPr="003A5023">
              <w:t>ružstevnom</w:t>
            </w:r>
          </w:p>
        </w:tc>
        <w:tc>
          <w:tcPr>
            <w:tcW w:w="699" w:type="dxa"/>
            <w:vAlign w:val="bottom"/>
          </w:tcPr>
          <w:p w:rsidR="000419B8" w:rsidRDefault="00DE5727" w:rsidP="00DE5727">
            <w:pPr>
              <w:spacing w:line="220" w:lineRule="exact"/>
              <w:ind w:left="0" w:firstLine="0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640" w:type="dxa"/>
            <w:vAlign w:val="bottom"/>
          </w:tcPr>
          <w:p w:rsidR="000419B8" w:rsidRDefault="00DE5727" w:rsidP="00DE5727">
            <w:pPr>
              <w:spacing w:line="220" w:lineRule="exact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636" w:type="dxa"/>
            <w:vAlign w:val="bottom"/>
          </w:tcPr>
          <w:p w:rsidR="000419B8" w:rsidRDefault="003367C0" w:rsidP="00615C28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12</w:t>
            </w:r>
          </w:p>
        </w:tc>
        <w:tc>
          <w:tcPr>
            <w:tcW w:w="708" w:type="dxa"/>
            <w:vAlign w:val="bottom"/>
          </w:tcPr>
          <w:p w:rsidR="000419B8" w:rsidRDefault="00DE5727" w:rsidP="00DE5727">
            <w:pPr>
              <w:spacing w:line="220" w:lineRule="exact"/>
              <w:ind w:left="0" w:firstLine="0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851" w:type="dxa"/>
            <w:vAlign w:val="bottom"/>
          </w:tcPr>
          <w:p w:rsidR="000419B8" w:rsidRDefault="00D17765" w:rsidP="00997424">
            <w:pPr>
              <w:spacing w:line="220" w:lineRule="exact"/>
              <w:jc w:val="right"/>
              <w:rPr>
                <w:rFonts w:eastAsia="Arial Unicode MS" w:cs="Arial"/>
                <w:bCs/>
                <w:spacing w:val="-2"/>
                <w:szCs w:val="16"/>
              </w:rPr>
            </w:pPr>
            <w:r>
              <w:rPr>
                <w:rFonts w:eastAsia="Arial Unicode MS" w:cs="Arial"/>
                <w:bCs/>
                <w:spacing w:val="-2"/>
                <w:szCs w:val="16"/>
              </w:rPr>
              <w:t>720</w:t>
            </w:r>
          </w:p>
        </w:tc>
        <w:tc>
          <w:tcPr>
            <w:tcW w:w="850" w:type="dxa"/>
            <w:vAlign w:val="bottom"/>
          </w:tcPr>
          <w:p w:rsidR="000419B8" w:rsidRDefault="00D17765" w:rsidP="00997424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>
              <w:rPr>
                <w:rFonts w:eastAsia="Arial Unicode MS" w:cs="Arial"/>
                <w:szCs w:val="16"/>
              </w:rPr>
              <w:t>920</w:t>
            </w:r>
          </w:p>
        </w:tc>
        <w:tc>
          <w:tcPr>
            <w:tcW w:w="1518" w:type="dxa"/>
            <w:gridSpan w:val="2"/>
            <w:vAlign w:val="bottom"/>
          </w:tcPr>
          <w:p w:rsidR="000419B8" w:rsidRPr="003A5023" w:rsidRDefault="00DA562F" w:rsidP="00DA562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228" w:hanging="228"/>
              <w:jc w:val="left"/>
            </w:pPr>
            <w:r>
              <w:rPr>
                <w:lang w:val="en-US"/>
              </w:rPr>
              <w:t xml:space="preserve">    </w:t>
            </w:r>
            <w:r w:rsidR="00CB362D" w:rsidRPr="003A5023">
              <w:rPr>
                <w:lang w:val="en-US"/>
              </w:rPr>
              <w:t>Co-</w:t>
            </w:r>
            <w:r w:rsidR="00CB362D" w:rsidRPr="00DA562F">
              <w:t>operative</w:t>
            </w:r>
          </w:p>
        </w:tc>
      </w:tr>
      <w:tr w:rsidR="00A8491B" w:rsidRPr="003A5023" w:rsidTr="00E57D7E">
        <w:trPr>
          <w:gridAfter w:val="1"/>
          <w:wAfter w:w="14" w:type="dxa"/>
        </w:trPr>
        <w:tc>
          <w:tcPr>
            <w:tcW w:w="1853" w:type="dxa"/>
            <w:tcBorders>
              <w:bottom w:val="nil"/>
            </w:tcBorders>
            <w:vAlign w:val="bottom"/>
          </w:tcPr>
          <w:p w:rsidR="00A8491B" w:rsidRPr="003A5023" w:rsidRDefault="00A8491B" w:rsidP="000419B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t xml:space="preserve">    </w:t>
            </w:r>
            <w:r w:rsidR="00CB362D" w:rsidRPr="003A5023">
              <w:t>ostatné</w:t>
            </w:r>
          </w:p>
        </w:tc>
        <w:tc>
          <w:tcPr>
            <w:tcW w:w="699" w:type="dxa"/>
            <w:tcBorders>
              <w:bottom w:val="nil"/>
            </w:tcBorders>
            <w:vAlign w:val="bottom"/>
          </w:tcPr>
          <w:p w:rsidR="00A8491B" w:rsidRPr="003A5023" w:rsidRDefault="00DE5727" w:rsidP="00DE5727">
            <w:pPr>
              <w:spacing w:line="220" w:lineRule="exact"/>
              <w:ind w:left="0" w:firstLine="0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640" w:type="dxa"/>
            <w:tcBorders>
              <w:bottom w:val="nil"/>
            </w:tcBorders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636" w:type="dxa"/>
            <w:tcBorders>
              <w:bottom w:val="nil"/>
            </w:tcBorders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A8491B" w:rsidRPr="003A5023" w:rsidRDefault="00DE5727" w:rsidP="00DE5727">
            <w:pPr>
              <w:spacing w:line="220" w:lineRule="exact"/>
              <w:ind w:left="0" w:firstLine="0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A8491B" w:rsidRPr="003A5023" w:rsidRDefault="00DE5727" w:rsidP="00DE5727">
            <w:pPr>
              <w:spacing w:line="220" w:lineRule="exact"/>
              <w:ind w:left="0" w:firstLine="0"/>
              <w:jc w:val="right"/>
              <w:rPr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A8491B" w:rsidRPr="003A5023" w:rsidRDefault="00DE5727" w:rsidP="00DE5727">
            <w:pPr>
              <w:spacing w:line="220" w:lineRule="exact"/>
              <w:jc w:val="right"/>
              <w:rPr>
                <w:rFonts w:eastAsia="Arial Unicode MS" w:cs="Arial"/>
                <w:szCs w:val="16"/>
              </w:rPr>
            </w:pPr>
            <w:r w:rsidRPr="003A5023">
              <w:rPr>
                <w:bCs/>
                <w:lang w:val="cs-CZ"/>
              </w:rPr>
              <w:t>–</w:t>
            </w:r>
          </w:p>
        </w:tc>
        <w:tc>
          <w:tcPr>
            <w:tcW w:w="1504" w:type="dxa"/>
            <w:tcBorders>
              <w:bottom w:val="nil"/>
            </w:tcBorders>
            <w:vAlign w:val="bottom"/>
          </w:tcPr>
          <w:p w:rsidR="00A8491B" w:rsidRPr="003A5023" w:rsidRDefault="00A8491B" w:rsidP="00CB362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</w:pPr>
            <w:r w:rsidRPr="003A5023">
              <w:rPr>
                <w:lang w:val="en-US"/>
              </w:rPr>
              <w:t xml:space="preserve">    </w:t>
            </w:r>
            <w:r w:rsidR="00CB362D" w:rsidRPr="003A5023">
              <w:rPr>
                <w:lang w:val="en-US"/>
              </w:rPr>
              <w:t>Other</w:t>
            </w:r>
          </w:p>
        </w:tc>
      </w:tr>
    </w:tbl>
    <w:p w:rsidR="00A8491B" w:rsidRPr="00490465" w:rsidRDefault="00A8491B" w:rsidP="00683C56">
      <w:pPr>
        <w:pStyle w:val="Nadpis2slov"/>
        <w:tabs>
          <w:tab w:val="clear" w:pos="680"/>
          <w:tab w:val="left" w:pos="709"/>
        </w:tabs>
        <w:rPr>
          <w:b w:val="0"/>
        </w:rPr>
      </w:pPr>
    </w:p>
    <w:sectPr w:rsidR="00A8491B" w:rsidRPr="00490465" w:rsidSect="00EE22B4">
      <w:headerReference w:type="even" r:id="rId8"/>
      <w:headerReference w:type="default" r:id="rId9"/>
      <w:footerReference w:type="even" r:id="rId10"/>
      <w:footerReference w:type="default" r:id="rId11"/>
      <w:pgSz w:w="9356" w:h="13211" w:code="142"/>
      <w:pgMar w:top="1134" w:right="851" w:bottom="709" w:left="794" w:header="624" w:footer="397" w:gutter="0"/>
      <w:pgNumType w:start="409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D52" w:rsidRDefault="00267D52">
      <w:r>
        <w:separator/>
      </w:r>
    </w:p>
  </w:endnote>
  <w:endnote w:type="continuationSeparator" w:id="0">
    <w:p w:rsidR="00267D52" w:rsidRDefault="0026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sCond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4C1" w:rsidRDefault="00C164C1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528C8">
      <w:rPr>
        <w:rStyle w:val="slostrany"/>
        <w:noProof/>
      </w:rPr>
      <w:t>414</w:t>
    </w:r>
    <w:r>
      <w:rPr>
        <w:rStyle w:val="slostrany"/>
      </w:rPr>
      <w:fldChar w:fldCharType="end"/>
    </w:r>
  </w:p>
  <w:p w:rsidR="00C164C1" w:rsidRDefault="00C164C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4C1" w:rsidRDefault="00C164C1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267D52">
      <w:rPr>
        <w:rStyle w:val="slostrany"/>
        <w:noProof/>
      </w:rPr>
      <w:t>409</w:t>
    </w:r>
    <w:r>
      <w:rPr>
        <w:rStyle w:val="slostrany"/>
      </w:rPr>
      <w:fldChar w:fldCharType="end"/>
    </w:r>
  </w:p>
  <w:p w:rsidR="00C164C1" w:rsidRDefault="00C164C1">
    <w:pPr>
      <w:pStyle w:val="Pta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D52" w:rsidRDefault="00267D52">
      <w:r>
        <w:separator/>
      </w:r>
    </w:p>
  </w:footnote>
  <w:footnote w:type="continuationSeparator" w:id="0">
    <w:p w:rsidR="00267D52" w:rsidRDefault="00267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4C1" w:rsidRDefault="00C164C1">
    <w:pPr>
      <w:pStyle w:val="Hlavika"/>
    </w:pPr>
    <w:r>
      <w:t>STAVEBNÍCTVO</w:t>
    </w:r>
    <w:r>
      <w:tab/>
      <w:t>CONSTRUCTION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4C1" w:rsidRDefault="00C164C1">
    <w:pPr>
      <w:pStyle w:val="Hlavika"/>
    </w:pPr>
    <w:r>
      <w:t>STAVEBNÍCTVO</w:t>
    </w:r>
    <w:r>
      <w:tab/>
      <w:t>CONSTRUCTION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2328E"/>
    <w:multiLevelType w:val="singleLevel"/>
    <w:tmpl w:val="6FF444F0"/>
    <w:lvl w:ilvl="0">
      <w:start w:val="48"/>
      <w:numFmt w:val="bullet"/>
      <w:lvlText w:val="–"/>
      <w:lvlJc w:val="left"/>
      <w:pPr>
        <w:tabs>
          <w:tab w:val="num" w:pos="450"/>
        </w:tabs>
        <w:ind w:left="45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D14"/>
    <w:rsid w:val="000001B4"/>
    <w:rsid w:val="00005DD4"/>
    <w:rsid w:val="000065DA"/>
    <w:rsid w:val="0000677B"/>
    <w:rsid w:val="00007D5C"/>
    <w:rsid w:val="00012BD3"/>
    <w:rsid w:val="00013D26"/>
    <w:rsid w:val="00014C80"/>
    <w:rsid w:val="0001766C"/>
    <w:rsid w:val="00020EFF"/>
    <w:rsid w:val="000231DE"/>
    <w:rsid w:val="000268B3"/>
    <w:rsid w:val="00031D78"/>
    <w:rsid w:val="0003204A"/>
    <w:rsid w:val="000419B8"/>
    <w:rsid w:val="000712F9"/>
    <w:rsid w:val="00074FB2"/>
    <w:rsid w:val="0007651C"/>
    <w:rsid w:val="0008379E"/>
    <w:rsid w:val="00092DA4"/>
    <w:rsid w:val="00093A5D"/>
    <w:rsid w:val="000968F0"/>
    <w:rsid w:val="000A1719"/>
    <w:rsid w:val="000A26A2"/>
    <w:rsid w:val="000A2982"/>
    <w:rsid w:val="000A2ABC"/>
    <w:rsid w:val="000B01E1"/>
    <w:rsid w:val="000B7973"/>
    <w:rsid w:val="000C299D"/>
    <w:rsid w:val="000C3F07"/>
    <w:rsid w:val="000C5580"/>
    <w:rsid w:val="000D2DE3"/>
    <w:rsid w:val="000E0EF9"/>
    <w:rsid w:val="000E562A"/>
    <w:rsid w:val="000F29F3"/>
    <w:rsid w:val="000F4558"/>
    <w:rsid w:val="000F47FB"/>
    <w:rsid w:val="000F48FE"/>
    <w:rsid w:val="000F50EC"/>
    <w:rsid w:val="000F65DB"/>
    <w:rsid w:val="00105CE6"/>
    <w:rsid w:val="00107E23"/>
    <w:rsid w:val="001102CC"/>
    <w:rsid w:val="00117882"/>
    <w:rsid w:val="00130CF3"/>
    <w:rsid w:val="00131B68"/>
    <w:rsid w:val="00131BC7"/>
    <w:rsid w:val="00133D62"/>
    <w:rsid w:val="0013571B"/>
    <w:rsid w:val="001359CA"/>
    <w:rsid w:val="001365EF"/>
    <w:rsid w:val="0013682F"/>
    <w:rsid w:val="001400BF"/>
    <w:rsid w:val="001411A6"/>
    <w:rsid w:val="00141992"/>
    <w:rsid w:val="00143B3F"/>
    <w:rsid w:val="0014401D"/>
    <w:rsid w:val="00146D2D"/>
    <w:rsid w:val="00147F9A"/>
    <w:rsid w:val="00154EC2"/>
    <w:rsid w:val="00154F7C"/>
    <w:rsid w:val="001556FE"/>
    <w:rsid w:val="00161EB4"/>
    <w:rsid w:val="00162708"/>
    <w:rsid w:val="00163C23"/>
    <w:rsid w:val="00163C42"/>
    <w:rsid w:val="00165483"/>
    <w:rsid w:val="00167087"/>
    <w:rsid w:val="0016785F"/>
    <w:rsid w:val="00172F41"/>
    <w:rsid w:val="00174C53"/>
    <w:rsid w:val="00182080"/>
    <w:rsid w:val="00183653"/>
    <w:rsid w:val="00192E2C"/>
    <w:rsid w:val="001A6716"/>
    <w:rsid w:val="001A703A"/>
    <w:rsid w:val="001B00B9"/>
    <w:rsid w:val="001B5EA4"/>
    <w:rsid w:val="001B734F"/>
    <w:rsid w:val="001B7A30"/>
    <w:rsid w:val="001C0D2B"/>
    <w:rsid w:val="001C22A9"/>
    <w:rsid w:val="001C2749"/>
    <w:rsid w:val="001C326A"/>
    <w:rsid w:val="001C5484"/>
    <w:rsid w:val="001D0CFC"/>
    <w:rsid w:val="001D2E10"/>
    <w:rsid w:val="001E22AF"/>
    <w:rsid w:val="001E581E"/>
    <w:rsid w:val="001E5D31"/>
    <w:rsid w:val="001E5F94"/>
    <w:rsid w:val="001F4237"/>
    <w:rsid w:val="00204925"/>
    <w:rsid w:val="00206E8F"/>
    <w:rsid w:val="002073B1"/>
    <w:rsid w:val="00207AEF"/>
    <w:rsid w:val="00211AAB"/>
    <w:rsid w:val="00212E2A"/>
    <w:rsid w:val="00221377"/>
    <w:rsid w:val="002217BD"/>
    <w:rsid w:val="00221BAE"/>
    <w:rsid w:val="0022655A"/>
    <w:rsid w:val="00226661"/>
    <w:rsid w:val="00226A72"/>
    <w:rsid w:val="00226BB6"/>
    <w:rsid w:val="00227EE1"/>
    <w:rsid w:val="00230CCF"/>
    <w:rsid w:val="002320B9"/>
    <w:rsid w:val="002420BC"/>
    <w:rsid w:val="00242BA2"/>
    <w:rsid w:val="0024302E"/>
    <w:rsid w:val="00243DD0"/>
    <w:rsid w:val="00246672"/>
    <w:rsid w:val="0025052E"/>
    <w:rsid w:val="002512AD"/>
    <w:rsid w:val="00253B41"/>
    <w:rsid w:val="0025415B"/>
    <w:rsid w:val="002602BB"/>
    <w:rsid w:val="002617C3"/>
    <w:rsid w:val="00267D52"/>
    <w:rsid w:val="0027204C"/>
    <w:rsid w:val="00276BFD"/>
    <w:rsid w:val="0027798A"/>
    <w:rsid w:val="002843A6"/>
    <w:rsid w:val="00285CCC"/>
    <w:rsid w:val="00290688"/>
    <w:rsid w:val="00292965"/>
    <w:rsid w:val="002938E5"/>
    <w:rsid w:val="002939A6"/>
    <w:rsid w:val="0029569E"/>
    <w:rsid w:val="00296DCC"/>
    <w:rsid w:val="002A27C8"/>
    <w:rsid w:val="002B0CA3"/>
    <w:rsid w:val="002B2999"/>
    <w:rsid w:val="002B32C5"/>
    <w:rsid w:val="002B5BAF"/>
    <w:rsid w:val="002B5CA6"/>
    <w:rsid w:val="002C0E33"/>
    <w:rsid w:val="002C34F4"/>
    <w:rsid w:val="002C547E"/>
    <w:rsid w:val="002D158B"/>
    <w:rsid w:val="002E55A8"/>
    <w:rsid w:val="002E5AF2"/>
    <w:rsid w:val="002F11FF"/>
    <w:rsid w:val="002F23C4"/>
    <w:rsid w:val="002F3A0F"/>
    <w:rsid w:val="002F4D85"/>
    <w:rsid w:val="002F67D5"/>
    <w:rsid w:val="00302431"/>
    <w:rsid w:val="003039C2"/>
    <w:rsid w:val="00306C02"/>
    <w:rsid w:val="00307D2E"/>
    <w:rsid w:val="003114A0"/>
    <w:rsid w:val="003130D1"/>
    <w:rsid w:val="00323845"/>
    <w:rsid w:val="0033369B"/>
    <w:rsid w:val="003367C0"/>
    <w:rsid w:val="0034450E"/>
    <w:rsid w:val="003454DE"/>
    <w:rsid w:val="00345A77"/>
    <w:rsid w:val="003471EC"/>
    <w:rsid w:val="00353412"/>
    <w:rsid w:val="003547B7"/>
    <w:rsid w:val="0036491E"/>
    <w:rsid w:val="003656EC"/>
    <w:rsid w:val="00365A39"/>
    <w:rsid w:val="00372C94"/>
    <w:rsid w:val="00383015"/>
    <w:rsid w:val="003836D7"/>
    <w:rsid w:val="00383BC2"/>
    <w:rsid w:val="0038728F"/>
    <w:rsid w:val="00390735"/>
    <w:rsid w:val="00390B3F"/>
    <w:rsid w:val="00391547"/>
    <w:rsid w:val="003919CC"/>
    <w:rsid w:val="00391EF8"/>
    <w:rsid w:val="00392ECD"/>
    <w:rsid w:val="0039496C"/>
    <w:rsid w:val="00397535"/>
    <w:rsid w:val="003A3437"/>
    <w:rsid w:val="003A4F19"/>
    <w:rsid w:val="003A53EA"/>
    <w:rsid w:val="003B08AC"/>
    <w:rsid w:val="003B3A6E"/>
    <w:rsid w:val="003B5424"/>
    <w:rsid w:val="003D1469"/>
    <w:rsid w:val="003D165C"/>
    <w:rsid w:val="003D2913"/>
    <w:rsid w:val="003D2E75"/>
    <w:rsid w:val="003D5ED5"/>
    <w:rsid w:val="003E2C36"/>
    <w:rsid w:val="003E3E0F"/>
    <w:rsid w:val="003E4AD5"/>
    <w:rsid w:val="003E51AC"/>
    <w:rsid w:val="003E5C34"/>
    <w:rsid w:val="003F057A"/>
    <w:rsid w:val="003F1840"/>
    <w:rsid w:val="003F2AA4"/>
    <w:rsid w:val="003F453C"/>
    <w:rsid w:val="003F50B1"/>
    <w:rsid w:val="003F6DED"/>
    <w:rsid w:val="00400E8C"/>
    <w:rsid w:val="004011A6"/>
    <w:rsid w:val="00403644"/>
    <w:rsid w:val="00405809"/>
    <w:rsid w:val="00405CDE"/>
    <w:rsid w:val="00410833"/>
    <w:rsid w:val="0041255B"/>
    <w:rsid w:val="00412F31"/>
    <w:rsid w:val="004136D8"/>
    <w:rsid w:val="00413FA6"/>
    <w:rsid w:val="004207BC"/>
    <w:rsid w:val="00420FB3"/>
    <w:rsid w:val="0042188D"/>
    <w:rsid w:val="00422117"/>
    <w:rsid w:val="004255D3"/>
    <w:rsid w:val="00425F90"/>
    <w:rsid w:val="0043255B"/>
    <w:rsid w:val="00436017"/>
    <w:rsid w:val="004427CD"/>
    <w:rsid w:val="0044497D"/>
    <w:rsid w:val="0045179E"/>
    <w:rsid w:val="0046312C"/>
    <w:rsid w:val="00464082"/>
    <w:rsid w:val="00465E45"/>
    <w:rsid w:val="0047225C"/>
    <w:rsid w:val="00472A8C"/>
    <w:rsid w:val="004756E4"/>
    <w:rsid w:val="00476156"/>
    <w:rsid w:val="0047651D"/>
    <w:rsid w:val="00477A7A"/>
    <w:rsid w:val="00486543"/>
    <w:rsid w:val="00490672"/>
    <w:rsid w:val="00490D05"/>
    <w:rsid w:val="00491502"/>
    <w:rsid w:val="00492AA5"/>
    <w:rsid w:val="00494582"/>
    <w:rsid w:val="004B3FD0"/>
    <w:rsid w:val="004B4D83"/>
    <w:rsid w:val="004B5690"/>
    <w:rsid w:val="004C149B"/>
    <w:rsid w:val="004C5619"/>
    <w:rsid w:val="004C66C9"/>
    <w:rsid w:val="004D27F3"/>
    <w:rsid w:val="004D406F"/>
    <w:rsid w:val="004D49A5"/>
    <w:rsid w:val="004F2912"/>
    <w:rsid w:val="004F7A4D"/>
    <w:rsid w:val="00501542"/>
    <w:rsid w:val="00506C35"/>
    <w:rsid w:val="00506DB2"/>
    <w:rsid w:val="005108CF"/>
    <w:rsid w:val="005241C9"/>
    <w:rsid w:val="00524BA1"/>
    <w:rsid w:val="00524FA1"/>
    <w:rsid w:val="00530A28"/>
    <w:rsid w:val="00531B40"/>
    <w:rsid w:val="00532ACE"/>
    <w:rsid w:val="00533FF3"/>
    <w:rsid w:val="0053634E"/>
    <w:rsid w:val="00536BD9"/>
    <w:rsid w:val="005377B9"/>
    <w:rsid w:val="00540420"/>
    <w:rsid w:val="00541574"/>
    <w:rsid w:val="00544195"/>
    <w:rsid w:val="00544853"/>
    <w:rsid w:val="00545CD3"/>
    <w:rsid w:val="00546ED1"/>
    <w:rsid w:val="00550A4D"/>
    <w:rsid w:val="00552362"/>
    <w:rsid w:val="00553212"/>
    <w:rsid w:val="0055590D"/>
    <w:rsid w:val="005705DC"/>
    <w:rsid w:val="00576667"/>
    <w:rsid w:val="00583214"/>
    <w:rsid w:val="00583463"/>
    <w:rsid w:val="005854D2"/>
    <w:rsid w:val="00587287"/>
    <w:rsid w:val="00596C15"/>
    <w:rsid w:val="005A0CE1"/>
    <w:rsid w:val="005A4C7F"/>
    <w:rsid w:val="005A5B5F"/>
    <w:rsid w:val="005A65EA"/>
    <w:rsid w:val="005B02BC"/>
    <w:rsid w:val="005B051C"/>
    <w:rsid w:val="005B0EEB"/>
    <w:rsid w:val="005B26C1"/>
    <w:rsid w:val="005B3DA0"/>
    <w:rsid w:val="005C0351"/>
    <w:rsid w:val="005C1BC8"/>
    <w:rsid w:val="005C4D19"/>
    <w:rsid w:val="005C52D5"/>
    <w:rsid w:val="005C6954"/>
    <w:rsid w:val="005D51FC"/>
    <w:rsid w:val="005D576B"/>
    <w:rsid w:val="005E051F"/>
    <w:rsid w:val="005E09A9"/>
    <w:rsid w:val="005E1BB3"/>
    <w:rsid w:val="005E69DA"/>
    <w:rsid w:val="005E767D"/>
    <w:rsid w:val="005F15E5"/>
    <w:rsid w:val="00601C13"/>
    <w:rsid w:val="00604684"/>
    <w:rsid w:val="006135D8"/>
    <w:rsid w:val="00615C28"/>
    <w:rsid w:val="006264F8"/>
    <w:rsid w:val="00627F3F"/>
    <w:rsid w:val="00640FCE"/>
    <w:rsid w:val="00646B35"/>
    <w:rsid w:val="006578CB"/>
    <w:rsid w:val="0066040F"/>
    <w:rsid w:val="00662AAD"/>
    <w:rsid w:val="00670BE6"/>
    <w:rsid w:val="00670D75"/>
    <w:rsid w:val="00673B84"/>
    <w:rsid w:val="00675A84"/>
    <w:rsid w:val="006761A0"/>
    <w:rsid w:val="006778F0"/>
    <w:rsid w:val="006811D3"/>
    <w:rsid w:val="00683C56"/>
    <w:rsid w:val="00692284"/>
    <w:rsid w:val="006A1537"/>
    <w:rsid w:val="006A7224"/>
    <w:rsid w:val="006A7AA9"/>
    <w:rsid w:val="006B2D7D"/>
    <w:rsid w:val="006B672F"/>
    <w:rsid w:val="006B67E3"/>
    <w:rsid w:val="006C0C2B"/>
    <w:rsid w:val="006C4D14"/>
    <w:rsid w:val="006D1F15"/>
    <w:rsid w:val="006D3546"/>
    <w:rsid w:val="006E66CB"/>
    <w:rsid w:val="006F6A9A"/>
    <w:rsid w:val="00701253"/>
    <w:rsid w:val="00705AEE"/>
    <w:rsid w:val="00716AE5"/>
    <w:rsid w:val="00717D42"/>
    <w:rsid w:val="00725514"/>
    <w:rsid w:val="00727412"/>
    <w:rsid w:val="00731D7A"/>
    <w:rsid w:val="007347D1"/>
    <w:rsid w:val="00736D2C"/>
    <w:rsid w:val="00740939"/>
    <w:rsid w:val="007433AE"/>
    <w:rsid w:val="00746348"/>
    <w:rsid w:val="00754C9E"/>
    <w:rsid w:val="00754CCE"/>
    <w:rsid w:val="0076229C"/>
    <w:rsid w:val="00762ADA"/>
    <w:rsid w:val="007642A0"/>
    <w:rsid w:val="00764AA2"/>
    <w:rsid w:val="0076685F"/>
    <w:rsid w:val="0076756E"/>
    <w:rsid w:val="00771F0F"/>
    <w:rsid w:val="007729E0"/>
    <w:rsid w:val="00772E60"/>
    <w:rsid w:val="00774EBD"/>
    <w:rsid w:val="00782065"/>
    <w:rsid w:val="00783904"/>
    <w:rsid w:val="00786CD6"/>
    <w:rsid w:val="00793A25"/>
    <w:rsid w:val="00795221"/>
    <w:rsid w:val="007955F7"/>
    <w:rsid w:val="00796446"/>
    <w:rsid w:val="0079644D"/>
    <w:rsid w:val="00796986"/>
    <w:rsid w:val="007971B3"/>
    <w:rsid w:val="007B30C9"/>
    <w:rsid w:val="007B310D"/>
    <w:rsid w:val="007C1C27"/>
    <w:rsid w:val="007C5E9C"/>
    <w:rsid w:val="007D1429"/>
    <w:rsid w:val="007D561D"/>
    <w:rsid w:val="007E1AD1"/>
    <w:rsid w:val="007E3C0A"/>
    <w:rsid w:val="007F0CFA"/>
    <w:rsid w:val="007F152C"/>
    <w:rsid w:val="007F675D"/>
    <w:rsid w:val="00801036"/>
    <w:rsid w:val="00801533"/>
    <w:rsid w:val="008054CE"/>
    <w:rsid w:val="0080640F"/>
    <w:rsid w:val="00807452"/>
    <w:rsid w:val="008301DE"/>
    <w:rsid w:val="0083132A"/>
    <w:rsid w:val="008434C4"/>
    <w:rsid w:val="0084472E"/>
    <w:rsid w:val="00846035"/>
    <w:rsid w:val="00850FE0"/>
    <w:rsid w:val="0085136D"/>
    <w:rsid w:val="00851E7A"/>
    <w:rsid w:val="0085444B"/>
    <w:rsid w:val="008548D2"/>
    <w:rsid w:val="008579FD"/>
    <w:rsid w:val="008613A4"/>
    <w:rsid w:val="00873F04"/>
    <w:rsid w:val="00882400"/>
    <w:rsid w:val="008916F4"/>
    <w:rsid w:val="00896465"/>
    <w:rsid w:val="008A768D"/>
    <w:rsid w:val="008B2670"/>
    <w:rsid w:val="008B36FD"/>
    <w:rsid w:val="008B3883"/>
    <w:rsid w:val="008C6483"/>
    <w:rsid w:val="008D0A67"/>
    <w:rsid w:val="008D20E6"/>
    <w:rsid w:val="008D3048"/>
    <w:rsid w:val="008D39A6"/>
    <w:rsid w:val="008D46C6"/>
    <w:rsid w:val="008E0A5F"/>
    <w:rsid w:val="008E4EAA"/>
    <w:rsid w:val="008E6554"/>
    <w:rsid w:val="008F7BFA"/>
    <w:rsid w:val="00903AE7"/>
    <w:rsid w:val="00903D4C"/>
    <w:rsid w:val="00904663"/>
    <w:rsid w:val="00921D8A"/>
    <w:rsid w:val="0092222B"/>
    <w:rsid w:val="00940BF0"/>
    <w:rsid w:val="00943EB4"/>
    <w:rsid w:val="00944E7D"/>
    <w:rsid w:val="009646D7"/>
    <w:rsid w:val="00964BCC"/>
    <w:rsid w:val="00970850"/>
    <w:rsid w:val="009731F7"/>
    <w:rsid w:val="0097685B"/>
    <w:rsid w:val="00977862"/>
    <w:rsid w:val="00982457"/>
    <w:rsid w:val="009863BC"/>
    <w:rsid w:val="009904F8"/>
    <w:rsid w:val="009905FC"/>
    <w:rsid w:val="00992D70"/>
    <w:rsid w:val="00997424"/>
    <w:rsid w:val="009A1CC9"/>
    <w:rsid w:val="009A2B77"/>
    <w:rsid w:val="009A52E0"/>
    <w:rsid w:val="009B55A7"/>
    <w:rsid w:val="009B5C7E"/>
    <w:rsid w:val="009B61A0"/>
    <w:rsid w:val="009C4CCD"/>
    <w:rsid w:val="009D490C"/>
    <w:rsid w:val="009E5542"/>
    <w:rsid w:val="009F24AB"/>
    <w:rsid w:val="009F65AD"/>
    <w:rsid w:val="009F6DF9"/>
    <w:rsid w:val="00A03758"/>
    <w:rsid w:val="00A066C9"/>
    <w:rsid w:val="00A06AE0"/>
    <w:rsid w:val="00A13DDC"/>
    <w:rsid w:val="00A15290"/>
    <w:rsid w:val="00A1704A"/>
    <w:rsid w:val="00A24BD9"/>
    <w:rsid w:val="00A24CA8"/>
    <w:rsid w:val="00A301BE"/>
    <w:rsid w:val="00A31AC7"/>
    <w:rsid w:val="00A33BF4"/>
    <w:rsid w:val="00A434D8"/>
    <w:rsid w:val="00A439CE"/>
    <w:rsid w:val="00A46A86"/>
    <w:rsid w:val="00A54633"/>
    <w:rsid w:val="00A56329"/>
    <w:rsid w:val="00A6333B"/>
    <w:rsid w:val="00A7241B"/>
    <w:rsid w:val="00A72EBB"/>
    <w:rsid w:val="00A737F8"/>
    <w:rsid w:val="00A81549"/>
    <w:rsid w:val="00A81EAD"/>
    <w:rsid w:val="00A8289A"/>
    <w:rsid w:val="00A8491B"/>
    <w:rsid w:val="00A86B88"/>
    <w:rsid w:val="00AA6D70"/>
    <w:rsid w:val="00AA7731"/>
    <w:rsid w:val="00AB34AA"/>
    <w:rsid w:val="00AB40BB"/>
    <w:rsid w:val="00AB79A9"/>
    <w:rsid w:val="00AC3132"/>
    <w:rsid w:val="00AC3B58"/>
    <w:rsid w:val="00AC55AF"/>
    <w:rsid w:val="00AC643E"/>
    <w:rsid w:val="00AD1BF6"/>
    <w:rsid w:val="00AD34AF"/>
    <w:rsid w:val="00AD4A77"/>
    <w:rsid w:val="00AD5987"/>
    <w:rsid w:val="00AD6224"/>
    <w:rsid w:val="00AD6C1D"/>
    <w:rsid w:val="00AE1B4F"/>
    <w:rsid w:val="00AE3BCE"/>
    <w:rsid w:val="00AE4269"/>
    <w:rsid w:val="00AE5F09"/>
    <w:rsid w:val="00AF129B"/>
    <w:rsid w:val="00AF186A"/>
    <w:rsid w:val="00AF34F5"/>
    <w:rsid w:val="00AF44C8"/>
    <w:rsid w:val="00AF64E2"/>
    <w:rsid w:val="00AF6AC3"/>
    <w:rsid w:val="00B014B0"/>
    <w:rsid w:val="00B12C3D"/>
    <w:rsid w:val="00B13174"/>
    <w:rsid w:val="00B13386"/>
    <w:rsid w:val="00B24FF6"/>
    <w:rsid w:val="00B35493"/>
    <w:rsid w:val="00B36C97"/>
    <w:rsid w:val="00B379F7"/>
    <w:rsid w:val="00B4169E"/>
    <w:rsid w:val="00B4501E"/>
    <w:rsid w:val="00B5086C"/>
    <w:rsid w:val="00B528C8"/>
    <w:rsid w:val="00B5349C"/>
    <w:rsid w:val="00B63183"/>
    <w:rsid w:val="00B641A1"/>
    <w:rsid w:val="00B66AEE"/>
    <w:rsid w:val="00B77360"/>
    <w:rsid w:val="00B7742D"/>
    <w:rsid w:val="00B81E6D"/>
    <w:rsid w:val="00B8697A"/>
    <w:rsid w:val="00BB14E1"/>
    <w:rsid w:val="00BB2B2B"/>
    <w:rsid w:val="00BB3512"/>
    <w:rsid w:val="00BB76EA"/>
    <w:rsid w:val="00BD12C6"/>
    <w:rsid w:val="00BE331A"/>
    <w:rsid w:val="00BE389E"/>
    <w:rsid w:val="00BE50A3"/>
    <w:rsid w:val="00BE7378"/>
    <w:rsid w:val="00BE786B"/>
    <w:rsid w:val="00BF3EDE"/>
    <w:rsid w:val="00BF5CD3"/>
    <w:rsid w:val="00BF6755"/>
    <w:rsid w:val="00BF6BD6"/>
    <w:rsid w:val="00C002AF"/>
    <w:rsid w:val="00C039F8"/>
    <w:rsid w:val="00C1079B"/>
    <w:rsid w:val="00C129C2"/>
    <w:rsid w:val="00C16287"/>
    <w:rsid w:val="00C164C1"/>
    <w:rsid w:val="00C17826"/>
    <w:rsid w:val="00C21125"/>
    <w:rsid w:val="00C2217A"/>
    <w:rsid w:val="00C2625F"/>
    <w:rsid w:val="00C3455F"/>
    <w:rsid w:val="00C372C8"/>
    <w:rsid w:val="00C42060"/>
    <w:rsid w:val="00C42AFC"/>
    <w:rsid w:val="00C45667"/>
    <w:rsid w:val="00C463E6"/>
    <w:rsid w:val="00C46C37"/>
    <w:rsid w:val="00C51910"/>
    <w:rsid w:val="00C55D16"/>
    <w:rsid w:val="00C6090C"/>
    <w:rsid w:val="00C61D2F"/>
    <w:rsid w:val="00C62CDB"/>
    <w:rsid w:val="00C813FB"/>
    <w:rsid w:val="00C968DD"/>
    <w:rsid w:val="00CA1B2A"/>
    <w:rsid w:val="00CA1DB8"/>
    <w:rsid w:val="00CA6DDE"/>
    <w:rsid w:val="00CB362D"/>
    <w:rsid w:val="00CB5D10"/>
    <w:rsid w:val="00CB7F90"/>
    <w:rsid w:val="00CC5CA7"/>
    <w:rsid w:val="00CC67A2"/>
    <w:rsid w:val="00CC7599"/>
    <w:rsid w:val="00CD41F9"/>
    <w:rsid w:val="00CE4B02"/>
    <w:rsid w:val="00CF1428"/>
    <w:rsid w:val="00D00DE3"/>
    <w:rsid w:val="00D014A5"/>
    <w:rsid w:val="00D015A5"/>
    <w:rsid w:val="00D039C8"/>
    <w:rsid w:val="00D051A4"/>
    <w:rsid w:val="00D15CCF"/>
    <w:rsid w:val="00D17765"/>
    <w:rsid w:val="00D24457"/>
    <w:rsid w:val="00D33975"/>
    <w:rsid w:val="00D37EB1"/>
    <w:rsid w:val="00D43831"/>
    <w:rsid w:val="00D44EA8"/>
    <w:rsid w:val="00D50124"/>
    <w:rsid w:val="00D5293E"/>
    <w:rsid w:val="00D52CF4"/>
    <w:rsid w:val="00D55022"/>
    <w:rsid w:val="00D555D1"/>
    <w:rsid w:val="00D63BCF"/>
    <w:rsid w:val="00D659B4"/>
    <w:rsid w:val="00D71C7B"/>
    <w:rsid w:val="00D7317B"/>
    <w:rsid w:val="00D75F80"/>
    <w:rsid w:val="00D76C70"/>
    <w:rsid w:val="00D77225"/>
    <w:rsid w:val="00D832E2"/>
    <w:rsid w:val="00D86423"/>
    <w:rsid w:val="00DA3335"/>
    <w:rsid w:val="00DA49DC"/>
    <w:rsid w:val="00DA562F"/>
    <w:rsid w:val="00DB16C6"/>
    <w:rsid w:val="00DB2FBD"/>
    <w:rsid w:val="00DB42E9"/>
    <w:rsid w:val="00DB44E6"/>
    <w:rsid w:val="00DB456B"/>
    <w:rsid w:val="00DB759D"/>
    <w:rsid w:val="00DB7F1C"/>
    <w:rsid w:val="00DD14ED"/>
    <w:rsid w:val="00DE141B"/>
    <w:rsid w:val="00DE3049"/>
    <w:rsid w:val="00DE5727"/>
    <w:rsid w:val="00DE5D95"/>
    <w:rsid w:val="00DF1B56"/>
    <w:rsid w:val="00DF4632"/>
    <w:rsid w:val="00DF46A6"/>
    <w:rsid w:val="00DF58F5"/>
    <w:rsid w:val="00DF5AC9"/>
    <w:rsid w:val="00E01BB7"/>
    <w:rsid w:val="00E04DBF"/>
    <w:rsid w:val="00E05C26"/>
    <w:rsid w:val="00E06ACF"/>
    <w:rsid w:val="00E10B20"/>
    <w:rsid w:val="00E11C74"/>
    <w:rsid w:val="00E1207C"/>
    <w:rsid w:val="00E12D6B"/>
    <w:rsid w:val="00E13669"/>
    <w:rsid w:val="00E1431C"/>
    <w:rsid w:val="00E155D3"/>
    <w:rsid w:val="00E15AF8"/>
    <w:rsid w:val="00E15B04"/>
    <w:rsid w:val="00E3138D"/>
    <w:rsid w:val="00E33AF3"/>
    <w:rsid w:val="00E33C43"/>
    <w:rsid w:val="00E34EE7"/>
    <w:rsid w:val="00E40186"/>
    <w:rsid w:val="00E41F26"/>
    <w:rsid w:val="00E474C9"/>
    <w:rsid w:val="00E53EF2"/>
    <w:rsid w:val="00E54444"/>
    <w:rsid w:val="00E55E1B"/>
    <w:rsid w:val="00E57B5F"/>
    <w:rsid w:val="00E57D7E"/>
    <w:rsid w:val="00E609D0"/>
    <w:rsid w:val="00E65327"/>
    <w:rsid w:val="00E660F7"/>
    <w:rsid w:val="00E73C56"/>
    <w:rsid w:val="00E7476E"/>
    <w:rsid w:val="00E81A7E"/>
    <w:rsid w:val="00E832A0"/>
    <w:rsid w:val="00E871D9"/>
    <w:rsid w:val="00E8767C"/>
    <w:rsid w:val="00E9119C"/>
    <w:rsid w:val="00EA0388"/>
    <w:rsid w:val="00EA622F"/>
    <w:rsid w:val="00EA6561"/>
    <w:rsid w:val="00EA7644"/>
    <w:rsid w:val="00EB089B"/>
    <w:rsid w:val="00EB34B1"/>
    <w:rsid w:val="00EB35EA"/>
    <w:rsid w:val="00EB4A5B"/>
    <w:rsid w:val="00EB72DB"/>
    <w:rsid w:val="00EC21F1"/>
    <w:rsid w:val="00EC42CC"/>
    <w:rsid w:val="00EC71D9"/>
    <w:rsid w:val="00ED2DAD"/>
    <w:rsid w:val="00ED5C1F"/>
    <w:rsid w:val="00EE17F4"/>
    <w:rsid w:val="00EE2267"/>
    <w:rsid w:val="00EE22B4"/>
    <w:rsid w:val="00EE22F5"/>
    <w:rsid w:val="00EE48D1"/>
    <w:rsid w:val="00EE58C8"/>
    <w:rsid w:val="00EF05AA"/>
    <w:rsid w:val="00EF7147"/>
    <w:rsid w:val="00EF7F6C"/>
    <w:rsid w:val="00F01476"/>
    <w:rsid w:val="00F01C76"/>
    <w:rsid w:val="00F0503B"/>
    <w:rsid w:val="00F06793"/>
    <w:rsid w:val="00F06B16"/>
    <w:rsid w:val="00F0744F"/>
    <w:rsid w:val="00F1255F"/>
    <w:rsid w:val="00F134DF"/>
    <w:rsid w:val="00F13CB6"/>
    <w:rsid w:val="00F157E7"/>
    <w:rsid w:val="00F15DD3"/>
    <w:rsid w:val="00F2278C"/>
    <w:rsid w:val="00F27C5F"/>
    <w:rsid w:val="00F31946"/>
    <w:rsid w:val="00F32E5B"/>
    <w:rsid w:val="00F37C8F"/>
    <w:rsid w:val="00F447E9"/>
    <w:rsid w:val="00F45EA8"/>
    <w:rsid w:val="00F50673"/>
    <w:rsid w:val="00F620D5"/>
    <w:rsid w:val="00F62791"/>
    <w:rsid w:val="00F64118"/>
    <w:rsid w:val="00F65226"/>
    <w:rsid w:val="00F70B08"/>
    <w:rsid w:val="00F843F5"/>
    <w:rsid w:val="00F84456"/>
    <w:rsid w:val="00F853D4"/>
    <w:rsid w:val="00F85D57"/>
    <w:rsid w:val="00F954B1"/>
    <w:rsid w:val="00F96D67"/>
    <w:rsid w:val="00F97433"/>
    <w:rsid w:val="00FA066C"/>
    <w:rsid w:val="00FA134B"/>
    <w:rsid w:val="00FA2911"/>
    <w:rsid w:val="00FB0559"/>
    <w:rsid w:val="00FB2B58"/>
    <w:rsid w:val="00FC2532"/>
    <w:rsid w:val="00FC4C4A"/>
    <w:rsid w:val="00FC546B"/>
    <w:rsid w:val="00FC657B"/>
    <w:rsid w:val="00FD1873"/>
    <w:rsid w:val="00FE1C4D"/>
    <w:rsid w:val="00FE4A25"/>
    <w:rsid w:val="00FF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spacing w:before="40"/>
      <w:ind w:right="-57"/>
      <w:outlineLvl w:val="1"/>
    </w:pPr>
    <w:rPr>
      <w:b/>
      <w:noProof/>
      <w:spacing w:val="-2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noProof/>
      <w:sz w:val="18"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auto"/>
      <w:ind w:left="0" w:firstLine="0"/>
      <w:jc w:val="left"/>
      <w:outlineLvl w:val="3"/>
    </w:pPr>
    <w:rPr>
      <w:b/>
      <w:noProof/>
    </w:rPr>
  </w:style>
  <w:style w:type="paragraph" w:styleId="Nadpis5">
    <w:name w:val="heading 5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80" w:line="200" w:lineRule="exact"/>
      <w:jc w:val="left"/>
      <w:outlineLvl w:val="4"/>
    </w:pPr>
    <w:rPr>
      <w:b/>
      <w:noProof/>
    </w:rPr>
  </w:style>
  <w:style w:type="paragraph" w:styleId="Nadpis6">
    <w:name w:val="heading 6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 w:line="240" w:lineRule="auto"/>
      <w:jc w:val="left"/>
      <w:outlineLvl w:val="5"/>
    </w:pPr>
    <w:rPr>
      <w:noProof/>
      <w:u w:val="single"/>
    </w:rPr>
  </w:style>
  <w:style w:type="paragraph" w:styleId="Nadpis7">
    <w:name w:val="heading 7"/>
    <w:basedOn w:val="Normlny"/>
    <w:next w:val="Normlny"/>
    <w:qFormat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jc w:val="left"/>
      <w:outlineLvl w:val="6"/>
    </w:pPr>
    <w:rPr>
      <w:b/>
      <w:noProof/>
      <w:sz w:val="18"/>
    </w:rPr>
  </w:style>
  <w:style w:type="paragraph" w:styleId="Nadpis8">
    <w:name w:val="heading 8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uto"/>
      <w:ind w:left="284" w:hanging="284"/>
      <w:jc w:val="left"/>
      <w:outlineLvl w:val="7"/>
    </w:pPr>
    <w:rPr>
      <w:b/>
      <w:noProof/>
      <w:sz w:val="17"/>
    </w:rPr>
  </w:style>
  <w:style w:type="paragraph" w:styleId="Nadpis9">
    <w:name w:val="heading 9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80" w:line="240" w:lineRule="auto"/>
      <w:ind w:left="170" w:hanging="170"/>
      <w:jc w:val="left"/>
      <w:outlineLvl w:val="8"/>
    </w:pPr>
    <w:rPr>
      <w:b/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character" w:styleId="Odkaznakomentr">
    <w:name w:val="annotation reference"/>
    <w:semiHidden/>
    <w:rPr>
      <w:sz w:val="16"/>
    </w:rPr>
  </w:style>
  <w:style w:type="paragraph" w:styleId="Textkomentra">
    <w:name w:val="annotation text"/>
    <w:basedOn w:val="Normlny"/>
    <w:semiHidden/>
    <w:rPr>
      <w:sz w:val="20"/>
    </w:rPr>
  </w:style>
  <w:style w:type="paragraph" w:styleId="Textpoznmkypodiarou">
    <w:name w:val="footnote text"/>
    <w:basedOn w:val="Normlny"/>
    <w:semiHidden/>
    <w:rPr>
      <w:sz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Zarkazkladnhotextu">
    <w:name w:val="Body Text Indent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jc w:val="left"/>
    </w:pPr>
    <w:rPr>
      <w:noProof/>
    </w:rPr>
  </w:style>
  <w:style w:type="paragraph" w:customStyle="1" w:styleId="StyleNadpis2slovLeft0cmHanging125cm">
    <w:name w:val="Style Nadpis2slov + Left:  0 cm Hanging:  125 cm"/>
    <w:basedOn w:val="Nadpis2slov"/>
    <w:pPr>
      <w:tabs>
        <w:tab w:val="left" w:pos="567"/>
      </w:tabs>
      <w:ind w:left="709" w:hanging="709"/>
    </w:pPr>
    <w:rPr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F44C8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F44C8"/>
    <w:rPr>
      <w:rFonts w:ascii="Tahoma" w:hAnsi="Tahoma" w:cs="Tahoma"/>
      <w:sz w:val="16"/>
      <w:szCs w:val="16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spacing w:before="40"/>
      <w:ind w:right="-57"/>
      <w:outlineLvl w:val="1"/>
    </w:pPr>
    <w:rPr>
      <w:b/>
      <w:noProof/>
      <w:spacing w:val="-2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noProof/>
      <w:sz w:val="18"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 w:line="240" w:lineRule="auto"/>
      <w:ind w:left="0" w:firstLine="0"/>
      <w:jc w:val="left"/>
      <w:outlineLvl w:val="3"/>
    </w:pPr>
    <w:rPr>
      <w:b/>
      <w:noProof/>
    </w:rPr>
  </w:style>
  <w:style w:type="paragraph" w:styleId="Nadpis5">
    <w:name w:val="heading 5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80" w:line="200" w:lineRule="exact"/>
      <w:jc w:val="left"/>
      <w:outlineLvl w:val="4"/>
    </w:pPr>
    <w:rPr>
      <w:b/>
      <w:noProof/>
    </w:rPr>
  </w:style>
  <w:style w:type="paragraph" w:styleId="Nadpis6">
    <w:name w:val="heading 6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 w:line="240" w:lineRule="auto"/>
      <w:jc w:val="left"/>
      <w:outlineLvl w:val="5"/>
    </w:pPr>
    <w:rPr>
      <w:noProof/>
      <w:u w:val="single"/>
    </w:rPr>
  </w:style>
  <w:style w:type="paragraph" w:styleId="Nadpis7">
    <w:name w:val="heading 7"/>
    <w:basedOn w:val="Normlny"/>
    <w:next w:val="Normlny"/>
    <w:qFormat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jc w:val="left"/>
      <w:outlineLvl w:val="6"/>
    </w:pPr>
    <w:rPr>
      <w:b/>
      <w:noProof/>
      <w:sz w:val="18"/>
    </w:rPr>
  </w:style>
  <w:style w:type="paragraph" w:styleId="Nadpis8">
    <w:name w:val="heading 8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uto"/>
      <w:ind w:left="284" w:hanging="284"/>
      <w:jc w:val="left"/>
      <w:outlineLvl w:val="7"/>
    </w:pPr>
    <w:rPr>
      <w:b/>
      <w:noProof/>
      <w:sz w:val="17"/>
    </w:rPr>
  </w:style>
  <w:style w:type="paragraph" w:styleId="Nadpis9">
    <w:name w:val="heading 9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80" w:line="240" w:lineRule="auto"/>
      <w:ind w:left="170" w:hanging="170"/>
      <w:jc w:val="left"/>
      <w:outlineLvl w:val="8"/>
    </w:pPr>
    <w:rPr>
      <w:b/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character" w:styleId="Odkaznakomentr">
    <w:name w:val="annotation reference"/>
    <w:semiHidden/>
    <w:rPr>
      <w:sz w:val="16"/>
    </w:rPr>
  </w:style>
  <w:style w:type="paragraph" w:styleId="Textkomentra">
    <w:name w:val="annotation text"/>
    <w:basedOn w:val="Normlny"/>
    <w:semiHidden/>
    <w:rPr>
      <w:sz w:val="20"/>
    </w:rPr>
  </w:style>
  <w:style w:type="paragraph" w:styleId="Textpoznmkypodiarou">
    <w:name w:val="footnote text"/>
    <w:basedOn w:val="Normlny"/>
    <w:semiHidden/>
    <w:rPr>
      <w:sz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Zarkazkladnhotextu">
    <w:name w:val="Body Text Indent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jc w:val="left"/>
    </w:pPr>
    <w:rPr>
      <w:noProof/>
    </w:rPr>
  </w:style>
  <w:style w:type="paragraph" w:customStyle="1" w:styleId="StyleNadpis2slovLeft0cmHanging125cm">
    <w:name w:val="Style Nadpis2slov + Left:  0 cm Hanging:  125 cm"/>
    <w:basedOn w:val="Nadpis2slov"/>
    <w:pPr>
      <w:tabs>
        <w:tab w:val="left" w:pos="567"/>
      </w:tabs>
      <w:ind w:left="709" w:hanging="709"/>
    </w:pPr>
    <w:rPr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F44C8"/>
    <w:pPr>
      <w:spacing w:line="240" w:lineRule="auto"/>
    </w:pPr>
    <w:rPr>
      <w:rFonts w:ascii="Tahoma" w:hAnsi="Tahoma" w:cs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F44C8"/>
    <w:rPr>
      <w:rFonts w:ascii="Tahoma" w:hAnsi="Tahoma" w:cs="Tahoma"/>
      <w:sz w:val="16"/>
      <w:szCs w:val="16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3106</Words>
  <Characters>17707</Characters>
  <Application>Microsoft Office Word</Application>
  <DocSecurity>0</DocSecurity>
  <Lines>147</Lines>
  <Paragraphs>41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V.5-1. 	Stavebné podniky v triedení podľa počtu zamestnancov1)</vt:lpstr>
      <vt:lpstr>V.5-1. 	Stavebné podniky v triedení podľa počtu zamestnancov1) </vt:lpstr>
      <vt:lpstr>V.5-1. 	Stavebné podniky v triedení podľa počtu zamestnancov1) </vt:lpstr>
    </vt:vector>
  </TitlesOfParts>
  <Company>ŠÚ SR</Company>
  <LinksUpToDate>false</LinksUpToDate>
  <CharactersWithSpaces>20772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V.5-1. 	Stavebné podniky v triedení podľa počtu zamestnancov1)</dc:title>
  <dc:subject/>
  <dc:creator>ORR</dc:creator>
  <cp:keywords/>
  <cp:lastModifiedBy>Jana Tináková</cp:lastModifiedBy>
  <cp:revision>29</cp:revision>
  <cp:lastPrinted>2020-08-27T09:35:00Z</cp:lastPrinted>
  <dcterms:created xsi:type="dcterms:W3CDTF">2020-08-13T07:03:00Z</dcterms:created>
  <dcterms:modified xsi:type="dcterms:W3CDTF">2020-10-24T10:42:00Z</dcterms:modified>
</cp:coreProperties>
</file>